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063" w:rsidRDefault="00940063" w:rsidP="00940063">
      <w:pPr>
        <w:spacing w:line="240" w:lineRule="auto"/>
        <w:ind w:left="7110" w:firstLine="0"/>
        <w:rPr>
          <w:rFonts w:ascii="Arial" w:hAnsi="Arial" w:cs="Arial"/>
          <w:sz w:val="24"/>
          <w:szCs w:val="24"/>
        </w:rPr>
      </w:pPr>
      <w:r w:rsidRPr="004C6AFB">
        <w:rPr>
          <w:rFonts w:ascii="Arial" w:hAnsi="Arial" w:cs="Arial"/>
          <w:sz w:val="24"/>
          <w:szCs w:val="24"/>
        </w:rPr>
        <w:t xml:space="preserve">Pirkimo sąlygų </w:t>
      </w:r>
      <w:r w:rsidR="00AB5F06">
        <w:rPr>
          <w:rFonts w:ascii="Arial" w:hAnsi="Arial" w:cs="Arial"/>
          <w:sz w:val="24"/>
          <w:szCs w:val="24"/>
        </w:rPr>
        <w:t xml:space="preserve">6 </w:t>
      </w:r>
      <w:r w:rsidRPr="004C6AFB">
        <w:rPr>
          <w:rFonts w:ascii="Arial" w:hAnsi="Arial" w:cs="Arial"/>
          <w:sz w:val="24"/>
          <w:szCs w:val="24"/>
        </w:rPr>
        <w:t>priedas „Sutarties projektas“</w:t>
      </w:r>
    </w:p>
    <w:p w:rsidR="00940063" w:rsidRPr="007D276D" w:rsidRDefault="00940063" w:rsidP="00940063">
      <w:pPr>
        <w:pStyle w:val="Betarp"/>
        <w:ind w:firstLine="0"/>
        <w:contextualSpacing/>
        <w:rPr>
          <w:rFonts w:ascii="Arial" w:hAnsi="Arial" w:cs="Arial"/>
          <w:bCs/>
          <w:iCs/>
          <w:sz w:val="24"/>
          <w:szCs w:val="24"/>
        </w:rPr>
      </w:pPr>
    </w:p>
    <w:p w:rsidR="00940063" w:rsidRPr="007D276D" w:rsidRDefault="00940063" w:rsidP="00940063">
      <w:pPr>
        <w:widowControl w:val="0"/>
        <w:tabs>
          <w:tab w:val="left" w:pos="567"/>
          <w:tab w:val="left" w:pos="851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D276D">
        <w:rPr>
          <w:rFonts w:ascii="Arial" w:hAnsi="Arial" w:cs="Arial"/>
          <w:b/>
          <w:caps/>
          <w:sz w:val="24"/>
          <w:szCs w:val="24"/>
        </w:rPr>
        <w:t xml:space="preserve">Prekių pirkimo-pardavimo sutarties </w:t>
      </w:r>
      <w:r w:rsidRPr="007D276D">
        <w:rPr>
          <w:rFonts w:ascii="Arial" w:hAnsi="Arial" w:cs="Arial"/>
          <w:b/>
          <w:bCs/>
          <w:caps/>
          <w:sz w:val="24"/>
          <w:szCs w:val="24"/>
        </w:rPr>
        <w:t>Specialiosios</w:t>
      </w:r>
      <w:r w:rsidRPr="007D276D">
        <w:rPr>
          <w:rFonts w:ascii="Arial" w:hAnsi="Arial" w:cs="Arial"/>
          <w:b/>
          <w:caps/>
          <w:sz w:val="24"/>
          <w:szCs w:val="24"/>
        </w:rPr>
        <w:t xml:space="preserve"> sąlygos</w:t>
      </w:r>
      <w:r w:rsidRPr="007D276D">
        <w:rPr>
          <w:rFonts w:ascii="Arial" w:hAnsi="Arial" w:cs="Arial"/>
          <w:caps/>
          <w:sz w:val="24"/>
          <w:szCs w:val="24"/>
        </w:rPr>
        <w:t xml:space="preserve"> </w:t>
      </w:r>
    </w:p>
    <w:tbl>
      <w:tblPr>
        <w:tblW w:w="9558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2447"/>
        <w:gridCol w:w="2180"/>
        <w:gridCol w:w="2359"/>
        <w:gridCol w:w="2572"/>
      </w:tblGrid>
      <w:tr w:rsidR="00940063" w:rsidRPr="007D276D" w:rsidTr="00901219"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pavadinimas</w:t>
            </w:r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1B3885" w:rsidRDefault="001B3885" w:rsidP="007E62E1">
            <w:pPr>
              <w:widowControl w:val="0"/>
              <w:spacing w:line="240" w:lineRule="auto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1B3885">
              <w:rPr>
                <w:rFonts w:ascii="Arial" w:hAnsi="Arial" w:cs="Arial"/>
                <w:b/>
                <w:kern w:val="2"/>
                <w:sz w:val="24"/>
                <w:szCs w:val="24"/>
              </w:rPr>
              <w:t>Posėdžių vedimo ir valdymo sistema</w:t>
            </w:r>
          </w:p>
        </w:tc>
      </w:tr>
      <w:tr w:rsidR="00940063" w:rsidRPr="007D276D" w:rsidTr="00901219"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data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numeris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</w:tbl>
    <w:p w:rsidR="00940063" w:rsidRPr="007D276D" w:rsidRDefault="00940063" w:rsidP="00940063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W w:w="9669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2808"/>
        <w:gridCol w:w="3240"/>
        <w:gridCol w:w="3621"/>
      </w:tblGrid>
      <w:tr w:rsidR="00940063" w:rsidRPr="007D276D" w:rsidTr="00901219">
        <w:tc>
          <w:tcPr>
            <w:tcW w:w="9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1. SUTARTIES ŠALYS</w:t>
            </w:r>
          </w:p>
        </w:tc>
      </w:tr>
      <w:tr w:rsidR="00940063" w:rsidRPr="007D276D" w:rsidTr="00901219"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1.1. Pirkėjas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1.1.1. Pavadinimas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sz w:val="24"/>
                <w:szCs w:val="24"/>
              </w:rPr>
              <w:t>Prienų rajono savivaldybės administracija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1.1.2. Juridinio asmens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sz w:val="24"/>
                <w:szCs w:val="24"/>
              </w:rPr>
              <w:t>288742590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1.1.3. Adresas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sz w:val="24"/>
                <w:szCs w:val="24"/>
              </w:rPr>
              <w:t>Laisvės a. 12, Prienai, LT-59126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1.1.4. PVM mokėtojo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 PVM mokėtojas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1.1.5. Atsiskaitomoji sąskaita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sz w:val="24"/>
                <w:szCs w:val="24"/>
              </w:rPr>
              <w:t>LT317300010076935436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1.1.6. Bankas, banko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73000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1.1.7. Telefonas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sz w:val="24"/>
                <w:szCs w:val="24"/>
              </w:rPr>
              <w:t>+370 319 61149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1.1.8. El. paštas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0C27BD" w:rsidP="00901219">
            <w:pPr>
              <w:widowControl w:val="0"/>
              <w:spacing w:line="240" w:lineRule="auto"/>
              <w:ind w:right="22"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hyperlink r:id="rId7">
              <w:r w:rsidR="00940063" w:rsidRPr="007D276D">
                <w:rPr>
                  <w:rStyle w:val="Hipersaitas"/>
                  <w:rFonts w:ascii="Arial" w:hAnsi="Arial" w:cs="Arial"/>
                  <w:kern w:val="2"/>
                  <w:sz w:val="24"/>
                  <w:szCs w:val="24"/>
                </w:rPr>
                <w:t>administracija@prienai.lt</w:t>
              </w:r>
            </w:hyperlink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1.1.9. Šalies atstovas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1.1.10. Atstovavimo pagrindas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1.2. Tiekėjas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(jei Tiekėjas yra fizinis asmuo, skiltys atitinkamai pakoreguojamos)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1.2.1. Pavadinimas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1.2.2. Juridinio asmens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1.2.3. Adresas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1.2.4. PVM mokėtojo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1.2.5. Atsiskaitomoji sąskaita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1.2.6. Bankas, banko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1.2.7. Telefonas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1.2.8. El. paštas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1.2.9. Šalies atstovas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1.2.10. Atstovavimo pagrindas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</w:tbl>
    <w:p w:rsidR="00940063" w:rsidRPr="007D276D" w:rsidRDefault="00940063" w:rsidP="00940063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W w:w="9669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2706"/>
        <w:gridCol w:w="33"/>
        <w:gridCol w:w="2048"/>
        <w:gridCol w:w="4882"/>
      </w:tblGrid>
      <w:tr w:rsidR="00940063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2. ATSAKINGI ASMENYS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0F3FDF" w:rsidP="000F3FD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2.1. </w:t>
            </w:r>
            <w:r w:rsidR="00940063"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Pirkėjo kontaktiniai asmenys, atsakingi už Sutarties vykdymą, Prekių priėmimą, Sąskaitų per informacinę sistemą „SABIS“ priėmimą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FDF" w:rsidRPr="007D276D" w:rsidRDefault="007E62E1" w:rsidP="001B388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E62E1">
              <w:rPr>
                <w:rFonts w:ascii="Arial" w:hAnsi="Arial" w:cs="Arial"/>
                <w:kern w:val="2"/>
                <w:sz w:val="24"/>
                <w:szCs w:val="24"/>
              </w:rPr>
              <w:t>Bendrojo skyriaus v</w:t>
            </w:r>
            <w:r w:rsidR="001B3885">
              <w:rPr>
                <w:rFonts w:ascii="Arial" w:hAnsi="Arial" w:cs="Arial"/>
                <w:kern w:val="2"/>
                <w:sz w:val="24"/>
                <w:szCs w:val="24"/>
              </w:rPr>
              <w:t xml:space="preserve">edėjo pavaduotojas informacinėms technologijoms Algimantas Ūsas, </w:t>
            </w:r>
            <w:r w:rsidRPr="007E62E1">
              <w:rPr>
                <w:rFonts w:ascii="Arial" w:hAnsi="Arial" w:cs="Arial"/>
                <w:kern w:val="2"/>
                <w:sz w:val="24"/>
                <w:szCs w:val="24"/>
              </w:rPr>
              <w:t>tel. +370 319 611</w:t>
            </w:r>
            <w:r w:rsidR="001B3885">
              <w:rPr>
                <w:rFonts w:ascii="Arial" w:hAnsi="Arial" w:cs="Arial"/>
                <w:kern w:val="2"/>
                <w:sz w:val="24"/>
                <w:szCs w:val="24"/>
              </w:rPr>
              <w:t>11</w:t>
            </w:r>
            <w:r w:rsidRPr="007E62E1">
              <w:rPr>
                <w:rFonts w:ascii="Arial" w:hAnsi="Arial" w:cs="Arial"/>
                <w:kern w:val="2"/>
                <w:sz w:val="24"/>
                <w:szCs w:val="24"/>
              </w:rPr>
              <w:t xml:space="preserve">, </w:t>
            </w:r>
            <w:hyperlink r:id="rId8" w:history="1">
              <w:r w:rsidR="001B3885" w:rsidRPr="00C638C5">
                <w:rPr>
                  <w:rStyle w:val="Hipersaitas"/>
                  <w:rFonts w:ascii="Arial" w:hAnsi="Arial" w:cs="Arial"/>
                  <w:kern w:val="2"/>
                  <w:sz w:val="24"/>
                  <w:szCs w:val="24"/>
                </w:rPr>
                <w:t>algimantas.usas@prienai.lt</w:t>
              </w:r>
            </w:hyperlink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="000F3FD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0F3FD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2.2. Tiekėjo kontaktiniai asmenys, atsakingi už Sutarties vykdymą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padalinį / skyrių, pareigas, vardą, pavardę, tel., el. paštą)</w:t>
            </w:r>
          </w:p>
        </w:tc>
      </w:tr>
      <w:tr w:rsidR="00940063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3. SUTARTIES DALYKAS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3.1. Sutarties dalykas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1B388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Tiekėjas įsipareigoja Sutartyje numatytomis sąlygomis perduoti Pirkėjui </w:t>
            </w:r>
            <w:r w:rsidR="001B3885" w:rsidRPr="001B3885">
              <w:rPr>
                <w:rFonts w:ascii="Arial" w:hAnsi="Arial" w:cs="Arial"/>
                <w:b/>
                <w:kern w:val="2"/>
                <w:sz w:val="24"/>
                <w:szCs w:val="24"/>
              </w:rPr>
              <w:t>po</w:t>
            </w:r>
            <w:r w:rsidR="001B3885">
              <w:rPr>
                <w:rFonts w:ascii="Arial" w:hAnsi="Arial" w:cs="Arial"/>
                <w:b/>
                <w:kern w:val="2"/>
                <w:sz w:val="24"/>
                <w:szCs w:val="24"/>
              </w:rPr>
              <w:t xml:space="preserve">sėdžių vedimo ir valdymo sistemą </w:t>
            </w:r>
            <w:r w:rsidR="001B3885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(toliau – Prekės). 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Išsamus Prek</w:t>
            </w:r>
            <w:r w:rsidR="001B3885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ių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 aprašymas ir kiti reikalavimai tiekiam</w:t>
            </w:r>
            <w:r w:rsidR="001B3885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oms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 Prek</w:t>
            </w:r>
            <w:r w:rsidR="001B3885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ėms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 nustatyti Sutarties priede Nr. 1 „Techninė specifikacija“ (toliau – Techninė specifikacija).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3.2. Pirkimo numeris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48206F" w:rsidP="0048206F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Nr. 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7E62E1" w:rsidP="0048206F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Netaikoma </w:t>
            </w:r>
            <w:r w:rsidR="0048206F" w:rsidRPr="0048206F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</w:p>
        </w:tc>
      </w:tr>
      <w:tr w:rsidR="00940063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 PREKIŲ PRISTATYMO TERMINAI IR PREKIŲ PERDAVIMO - PRIĖMIMO TVARKA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4.1. Prekių pristatymo terminas, kai Prekės pristatomos vienu kartu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Tiekėjas Prek</w:t>
            </w:r>
            <w:r w:rsidR="001B3885">
              <w:rPr>
                <w:rFonts w:ascii="Arial" w:hAnsi="Arial" w:cs="Arial"/>
                <w:kern w:val="2"/>
                <w:sz w:val="24"/>
                <w:szCs w:val="24"/>
              </w:rPr>
              <w:t>es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įsipareigoja pristatyti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ne vėliau kaip </w:t>
            </w:r>
            <w:r w:rsidR="001B388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per </w:t>
            </w:r>
            <w:r w:rsidR="00A74442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</w:t>
            </w:r>
            <w:bookmarkStart w:id="0" w:name="_GoBack"/>
            <w:bookmarkEnd w:id="0"/>
            <w:r w:rsidR="001B388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mėn. </w:t>
            </w:r>
            <w:r w:rsidR="007E62E1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</w:t>
            </w:r>
            <w:r w:rsidR="001B3885" w:rsidRPr="001B3885">
              <w:rPr>
                <w:rFonts w:ascii="Arial" w:hAnsi="Arial" w:cs="Arial"/>
                <w:bCs/>
                <w:kern w:val="2"/>
                <w:sz w:val="24"/>
                <w:szCs w:val="24"/>
              </w:rPr>
              <w:t>nuo Sutarties įsigaliojimo dienos šiuo</w:t>
            </w:r>
            <w:r w:rsidR="001B3885" w:rsidRPr="001B388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adresu: Laisvės a. 12, Prienai, LT-59126.</w:t>
            </w:r>
          </w:p>
          <w:p w:rsidR="00E86219" w:rsidRDefault="00E86219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940063" w:rsidRPr="007D276D" w:rsidRDefault="00940063" w:rsidP="001B388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Tiekėjas Prek</w:t>
            </w:r>
            <w:r w:rsidR="001B3885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es </w:t>
            </w:r>
            <w:r w:rsidRPr="007D276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galės pristatyti iš anksto suderinęs su Pirkėju laiką ir kontaktinį asmenį Prek</w:t>
            </w:r>
            <w:r w:rsidR="001B388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ėms</w:t>
            </w:r>
            <w:r w:rsidRPr="007D276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priimti.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4.2. Prekių (ar jų dalies) pristatymo termino pratęsimas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4.3. Užsakymų teikimo tvarka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4.4. Dėl Prekių pristatymo dalimis vertės / apimties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4.5. Kartu su Prekėmis pateikiami dokumentai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 Perdavimo-priėmimo aktas;</w:t>
            </w:r>
          </w:p>
          <w:p w:rsidR="008165C2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5712E6">
              <w:rPr>
                <w:rFonts w:ascii="Arial" w:hAnsi="Arial" w:cs="Arial"/>
                <w:kern w:val="2"/>
                <w:sz w:val="24"/>
                <w:szCs w:val="24"/>
              </w:rPr>
              <w:t>2.</w:t>
            </w:r>
            <w:r w:rsidR="001B3885" w:rsidRPr="005712E6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5712E6">
              <w:rPr>
                <w:rFonts w:ascii="Arial" w:hAnsi="Arial" w:cs="Arial"/>
                <w:kern w:val="2"/>
                <w:sz w:val="24"/>
                <w:szCs w:val="24"/>
              </w:rPr>
              <w:t>Prek</w:t>
            </w:r>
            <w:r w:rsidR="001B3885" w:rsidRPr="005712E6">
              <w:rPr>
                <w:rFonts w:ascii="Arial" w:hAnsi="Arial" w:cs="Arial"/>
                <w:kern w:val="2"/>
                <w:sz w:val="24"/>
                <w:szCs w:val="24"/>
              </w:rPr>
              <w:t>ių</w:t>
            </w:r>
            <w:r w:rsidRPr="005712E6">
              <w:rPr>
                <w:rFonts w:ascii="Arial" w:hAnsi="Arial" w:cs="Arial"/>
                <w:kern w:val="2"/>
                <w:sz w:val="24"/>
                <w:szCs w:val="24"/>
              </w:rPr>
              <w:t xml:space="preserve"> atitiktį nustatytiems reikalavimams įrodantys dokumentai (siūlom</w:t>
            </w:r>
            <w:r w:rsidR="001B3885" w:rsidRPr="005712E6">
              <w:rPr>
                <w:rFonts w:ascii="Arial" w:hAnsi="Arial" w:cs="Arial"/>
                <w:kern w:val="2"/>
                <w:sz w:val="24"/>
                <w:szCs w:val="24"/>
              </w:rPr>
              <w:t>ų</w:t>
            </w:r>
            <w:r w:rsidRPr="005712E6">
              <w:rPr>
                <w:rFonts w:ascii="Arial" w:hAnsi="Arial" w:cs="Arial"/>
                <w:kern w:val="2"/>
                <w:sz w:val="24"/>
                <w:szCs w:val="24"/>
              </w:rPr>
              <w:t xml:space="preserve"> Prek</w:t>
            </w:r>
            <w:r w:rsidR="001B3885" w:rsidRPr="005712E6">
              <w:rPr>
                <w:rFonts w:ascii="Arial" w:hAnsi="Arial" w:cs="Arial"/>
                <w:kern w:val="2"/>
                <w:sz w:val="24"/>
                <w:szCs w:val="24"/>
              </w:rPr>
              <w:t>ių</w:t>
            </w:r>
            <w:r w:rsidRPr="005712E6">
              <w:rPr>
                <w:rFonts w:ascii="Arial" w:hAnsi="Arial" w:cs="Arial"/>
                <w:kern w:val="2"/>
                <w:sz w:val="24"/>
                <w:szCs w:val="24"/>
              </w:rPr>
              <w:t xml:space="preserve"> gamintojo ir (ar) tiekėjo pateikiami techniniai dokumentai / oficialios deklaracijos / aprašymai / katalogai, gamintojo ir (ar) importuotojo rašytinis patvirtinimas, saugos duomenų lapas, gamintojo bandymų ataskaita, protokolas, gamintojo ir (ar) tiekėjo deklaracija (pateikiant objektyvius </w:t>
            </w:r>
            <w:proofErr w:type="spellStart"/>
            <w:r w:rsidRPr="005712E6">
              <w:rPr>
                <w:rFonts w:ascii="Arial" w:hAnsi="Arial" w:cs="Arial"/>
                <w:kern w:val="2"/>
                <w:sz w:val="24"/>
                <w:szCs w:val="24"/>
              </w:rPr>
              <w:t>įrodymus</w:t>
            </w:r>
            <w:proofErr w:type="spellEnd"/>
            <w:r w:rsidRPr="005712E6">
              <w:rPr>
                <w:rFonts w:ascii="Arial" w:hAnsi="Arial" w:cs="Arial"/>
                <w:kern w:val="2"/>
                <w:sz w:val="24"/>
                <w:szCs w:val="24"/>
              </w:rPr>
              <w:t>), įrangos aprašymas, instrukcija ar skaičiavimai, pripažintos įstaigos arba paskelbtosios (notifikuotos) institucijos atlikto bandymo protokolas a</w:t>
            </w:r>
            <w:r w:rsidR="005350BF">
              <w:rPr>
                <w:rFonts w:ascii="Arial" w:hAnsi="Arial" w:cs="Arial"/>
                <w:kern w:val="2"/>
                <w:sz w:val="24"/>
                <w:szCs w:val="24"/>
              </w:rPr>
              <w:t>rba kiti lygiaverčiai įrodymai),</w:t>
            </w:r>
            <w:r w:rsidR="005350BF" w:rsidRPr="005350BF">
              <w:rPr>
                <w:rFonts w:ascii="Arial" w:hAnsi="Arial" w:cs="Arial"/>
                <w:kern w:val="2"/>
                <w:sz w:val="24"/>
                <w:szCs w:val="24"/>
              </w:rPr>
              <w:t xml:space="preserve"> kurie pirkimo vykdytojui leis įsitikinti, kad P</w:t>
            </w:r>
            <w:r w:rsidR="005350BF">
              <w:rPr>
                <w:rFonts w:ascii="Arial" w:hAnsi="Arial" w:cs="Arial"/>
                <w:kern w:val="2"/>
                <w:sz w:val="24"/>
                <w:szCs w:val="24"/>
              </w:rPr>
              <w:t xml:space="preserve">rekės </w:t>
            </w:r>
            <w:r w:rsidR="005350BF" w:rsidRPr="005350BF">
              <w:rPr>
                <w:rFonts w:ascii="Arial" w:hAnsi="Arial" w:cs="Arial"/>
                <w:kern w:val="2"/>
                <w:sz w:val="24"/>
                <w:szCs w:val="24"/>
              </w:rPr>
              <w:t>atitinka</w:t>
            </w:r>
            <w:r w:rsidR="005350BF">
              <w:rPr>
                <w:rFonts w:ascii="Arial" w:hAnsi="Arial" w:cs="Arial"/>
                <w:kern w:val="2"/>
                <w:sz w:val="24"/>
                <w:szCs w:val="24"/>
              </w:rPr>
              <w:t xml:space="preserve"> techninėje specifikacijoje nurodytus reikalavimus;</w:t>
            </w:r>
          </w:p>
          <w:p w:rsidR="006E7590" w:rsidRDefault="001B3885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3</w:t>
            </w:r>
            <w:r w:rsidR="00940063" w:rsidRPr="007D276D">
              <w:rPr>
                <w:rFonts w:ascii="Arial" w:hAnsi="Arial" w:cs="Arial"/>
                <w:kern w:val="2"/>
                <w:sz w:val="24"/>
                <w:szCs w:val="24"/>
              </w:rPr>
              <w:t>. Prek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>ių</w:t>
            </w:r>
            <w:r w:rsidR="00940063"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garantinį laikotarpį pagrindžiantys dokumentai</w:t>
            </w:r>
            <w:r w:rsidR="006E7590">
              <w:rPr>
                <w:rFonts w:ascii="Arial" w:hAnsi="Arial" w:cs="Arial"/>
                <w:kern w:val="2"/>
                <w:sz w:val="24"/>
                <w:szCs w:val="24"/>
              </w:rPr>
              <w:t>;</w:t>
            </w:r>
          </w:p>
          <w:p w:rsidR="005350BF" w:rsidRDefault="006E7590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4. </w:t>
            </w:r>
            <w:r w:rsidR="005350BF" w:rsidRPr="005350BF">
              <w:rPr>
                <w:rFonts w:ascii="Arial" w:hAnsi="Arial" w:cs="Arial"/>
                <w:kern w:val="2"/>
                <w:sz w:val="24"/>
                <w:szCs w:val="24"/>
              </w:rPr>
              <w:t>Pr</w:t>
            </w:r>
            <w:r w:rsidR="005350BF">
              <w:rPr>
                <w:rFonts w:ascii="Arial" w:hAnsi="Arial" w:cs="Arial"/>
                <w:kern w:val="2"/>
                <w:sz w:val="24"/>
                <w:szCs w:val="24"/>
              </w:rPr>
              <w:t>ekių</w:t>
            </w:r>
            <w:r w:rsidR="005350BF" w:rsidRPr="005350BF">
              <w:rPr>
                <w:rFonts w:ascii="Arial" w:hAnsi="Arial" w:cs="Arial"/>
                <w:kern w:val="2"/>
                <w:sz w:val="24"/>
                <w:szCs w:val="24"/>
              </w:rPr>
              <w:t xml:space="preserve"> atitiktį </w:t>
            </w:r>
            <w:r w:rsidR="001D677C">
              <w:rPr>
                <w:rFonts w:ascii="Arial" w:hAnsi="Arial" w:cs="Arial"/>
                <w:kern w:val="2"/>
                <w:sz w:val="24"/>
                <w:szCs w:val="24"/>
              </w:rPr>
              <w:t xml:space="preserve">Sutarties 13.1 punkte </w:t>
            </w:r>
            <w:r w:rsidR="005350BF" w:rsidRPr="005350BF">
              <w:rPr>
                <w:rFonts w:ascii="Arial" w:hAnsi="Arial" w:cs="Arial"/>
                <w:kern w:val="2"/>
                <w:sz w:val="24"/>
                <w:szCs w:val="24"/>
              </w:rPr>
              <w:t>nu</w:t>
            </w:r>
            <w:r w:rsidR="001D677C">
              <w:rPr>
                <w:rFonts w:ascii="Arial" w:hAnsi="Arial" w:cs="Arial"/>
                <w:kern w:val="2"/>
                <w:sz w:val="24"/>
                <w:szCs w:val="24"/>
              </w:rPr>
              <w:t xml:space="preserve">statytiems </w:t>
            </w:r>
            <w:r w:rsidR="005350BF" w:rsidRPr="005350BF">
              <w:rPr>
                <w:rFonts w:ascii="Arial" w:hAnsi="Arial" w:cs="Arial"/>
                <w:kern w:val="2"/>
                <w:sz w:val="24"/>
                <w:szCs w:val="24"/>
              </w:rPr>
              <w:t>aplinkosauginiams reikalavimams įrodan</w:t>
            </w:r>
            <w:r w:rsidR="005350BF">
              <w:rPr>
                <w:rFonts w:ascii="Arial" w:hAnsi="Arial" w:cs="Arial"/>
                <w:kern w:val="2"/>
                <w:sz w:val="24"/>
                <w:szCs w:val="24"/>
              </w:rPr>
              <w:t xml:space="preserve">tys </w:t>
            </w:r>
            <w:r w:rsidR="005350BF" w:rsidRPr="005350BF">
              <w:rPr>
                <w:rFonts w:ascii="Arial" w:hAnsi="Arial" w:cs="Arial"/>
                <w:kern w:val="2"/>
                <w:sz w:val="24"/>
                <w:szCs w:val="24"/>
              </w:rPr>
              <w:t>dokument</w:t>
            </w:r>
            <w:r w:rsidR="005350BF">
              <w:rPr>
                <w:rFonts w:ascii="Arial" w:hAnsi="Arial" w:cs="Arial"/>
                <w:kern w:val="2"/>
                <w:sz w:val="24"/>
                <w:szCs w:val="24"/>
              </w:rPr>
              <w:t xml:space="preserve">ai: </w:t>
            </w:r>
            <w:r w:rsidR="005350BF" w:rsidRPr="005712E6">
              <w:rPr>
                <w:rFonts w:ascii="Arial" w:hAnsi="Arial" w:cs="Arial"/>
                <w:kern w:val="2"/>
                <w:sz w:val="24"/>
                <w:szCs w:val="24"/>
              </w:rPr>
              <w:t>gamintojo technin</w:t>
            </w:r>
            <w:r w:rsidR="005350BF">
              <w:rPr>
                <w:rFonts w:ascii="Arial" w:hAnsi="Arial" w:cs="Arial"/>
                <w:kern w:val="2"/>
                <w:sz w:val="24"/>
                <w:szCs w:val="24"/>
              </w:rPr>
              <w:t>ė</w:t>
            </w:r>
            <w:r w:rsidR="005350BF" w:rsidRPr="005712E6">
              <w:rPr>
                <w:rFonts w:ascii="Arial" w:hAnsi="Arial" w:cs="Arial"/>
                <w:kern w:val="2"/>
                <w:sz w:val="24"/>
                <w:szCs w:val="24"/>
              </w:rPr>
              <w:t xml:space="preserve"> dokumentacija, sertifikatai, atitikties deklaracijo</w:t>
            </w:r>
            <w:r w:rsidR="005350BF">
              <w:rPr>
                <w:rFonts w:ascii="Arial" w:hAnsi="Arial" w:cs="Arial"/>
                <w:kern w:val="2"/>
                <w:sz w:val="24"/>
                <w:szCs w:val="24"/>
              </w:rPr>
              <w:t>s</w:t>
            </w:r>
            <w:r w:rsidR="005350BF" w:rsidRPr="005712E6">
              <w:rPr>
                <w:rFonts w:ascii="Arial" w:hAnsi="Arial" w:cs="Arial"/>
                <w:kern w:val="2"/>
                <w:sz w:val="24"/>
                <w:szCs w:val="24"/>
              </w:rPr>
              <w:t xml:space="preserve"> arba kit</w:t>
            </w:r>
            <w:r w:rsidR="005350BF">
              <w:rPr>
                <w:rFonts w:ascii="Arial" w:hAnsi="Arial" w:cs="Arial"/>
                <w:kern w:val="2"/>
                <w:sz w:val="24"/>
                <w:szCs w:val="24"/>
              </w:rPr>
              <w:t>i</w:t>
            </w:r>
            <w:r w:rsidR="005350BF" w:rsidRPr="005712E6">
              <w:rPr>
                <w:rFonts w:ascii="Arial" w:hAnsi="Arial" w:cs="Arial"/>
                <w:kern w:val="2"/>
                <w:sz w:val="24"/>
                <w:szCs w:val="24"/>
              </w:rPr>
              <w:t xml:space="preserve"> lygiaverčiai įrodymai</w:t>
            </w:r>
            <w:r w:rsidR="001D677C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  <w:r w:rsidR="005350BF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</w:p>
          <w:p w:rsidR="005350BF" w:rsidRDefault="005350BF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Tiekėjui nepateikus nurodytų dokumentų, laikoma, kad Prekė</w:t>
            </w:r>
            <w:r w:rsidR="001B3885">
              <w:rPr>
                <w:rFonts w:ascii="Arial" w:hAnsi="Arial" w:cs="Arial"/>
                <w:kern w:val="2"/>
                <w:sz w:val="24"/>
                <w:szCs w:val="24"/>
              </w:rPr>
              <w:t>s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neatitinka Sutartyje nustatytų reikalavimų.</w:t>
            </w:r>
          </w:p>
        </w:tc>
      </w:tr>
      <w:tr w:rsidR="00940063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 SUTARTIES KAINA IR ATSISKAITYMO TVARKA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5.1. Sutarčiai taikomas kainos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apskaičiavimo būdas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Fiksuotos kainos kainodara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5.2. Pradinės Sutarties vertė ir Sutarties kaina, kai taikoma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  <w:u w:val="single"/>
              </w:rPr>
              <w:t>fiksuotos kainos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kainodara</w:t>
            </w:r>
          </w:p>
          <w:p w:rsidR="00940063" w:rsidRPr="007D276D" w:rsidRDefault="00940063" w:rsidP="004D4D14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4D4D14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4D4D14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4D4D14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Pradinės Sutarties vertė yra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skaičiais)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Eur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,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žodžiais)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be pridėtinės vertės mokesčio (toliau – PVM).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PVM sudaro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skaičiais)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Eur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,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žodžiais)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Sutarties kaina yra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skaičiais)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Eur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,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žodžiais)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Eur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su PVM.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Šioje Sutartyje P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5.3. Sutarties kainos / įkainių perskaičiavimas taikant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  <w:u w:val="single"/>
              </w:rPr>
              <w:t>peržiūros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taisykles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Sutarties kaina</w:t>
            </w:r>
            <w:r w:rsidRPr="007D276D"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  <w:t xml:space="preserve">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bus perskaičiuojami: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5.3.1. dėl PVM tarifo pasikeitimo.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5.3.1. Sutarties kainos / įkainių peržiūra dėl PVM tarifo pasikeitimo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Jeigu Sutarties vykdymo metu pasikeičia PVM mokėjimą reglamentuojantys teisės aktai, darantys tiesioginę įtaką Tiekėjo tiekiamų Prekių Sutartyje nurodytai kainai/įkainiams, Sutarties kaina / įkainiai perskaičiuojami nekeičiant Prekių kainos / įkainio be PVM.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Perskaičiuota Sutarties kaina įforminama Susitarimu ir turi būti taikoma nuo naujo PVM įvedimo datos (nepriklausomai nuo to, kada pasirašytas Susitarimas).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5.3.2.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5.3.3. Sutarties kainos / įkainių peržiūra dėl kainų lygio pokyčio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5.4. Sutarties kainos / įkainių apskaičiavimas taikant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  <w:u w:val="single"/>
              </w:rPr>
              <w:t>kiekio (apimties)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keitimo taisykles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5.5. Atsiskaitymo su Tiekėju terminas ir tvarka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Pirkėjas atsiskaito su Tiekėju ne vėliau kaip per 30 (trisdešimt) kalendorinių di</w:t>
            </w:r>
            <w:r w:rsidR="004D4D14">
              <w:rPr>
                <w:rFonts w:ascii="Arial" w:hAnsi="Arial" w:cs="Arial"/>
                <w:kern w:val="2"/>
                <w:sz w:val="24"/>
                <w:szCs w:val="24"/>
              </w:rPr>
              <w:t>enų nuo Sąskaitos gavimo dienos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  <w:shd w:val="clear" w:color="auto" w:fill="FFFFFF"/>
              </w:rPr>
              <w:t>Apmokėjimo sąlygos: įvykdžius visus sutartinius įsipareigojimus, sumokama visa Sutarties kaina.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5.6. Avansas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5.7. Avanso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užtikrinimas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6. PREKIŲ KOKYBĖ IR GARANTINIAI ĮSIPAREIGOJIMAI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6.1. Garantinis terminas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7E8" w:rsidRPr="001427E8" w:rsidRDefault="001427E8" w:rsidP="001427E8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>Prek</w:t>
            </w:r>
            <w:r w:rsidR="009F7B19">
              <w:rPr>
                <w:rFonts w:ascii="Arial" w:hAnsi="Arial" w:cs="Arial"/>
                <w:kern w:val="2"/>
                <w:sz w:val="24"/>
                <w:szCs w:val="24"/>
              </w:rPr>
              <w:t xml:space="preserve">ėms 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nustatomas Tiekėjo pasiūlytas arba Prekės gamintojo taikomas Garantinis terminas, tačiau bet kokiu atveju </w:t>
            </w:r>
            <w:r w:rsidRPr="001427E8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ne trumpesnis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 kaip </w:t>
            </w:r>
            <w:r w:rsidR="00725E56">
              <w:rPr>
                <w:rFonts w:ascii="Arial" w:hAnsi="Arial" w:cs="Arial"/>
                <w:kern w:val="2"/>
                <w:sz w:val="24"/>
                <w:szCs w:val="24"/>
              </w:rPr>
              <w:t>24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 mėnesių.</w:t>
            </w:r>
          </w:p>
          <w:p w:rsidR="001427E8" w:rsidRPr="007D276D" w:rsidRDefault="001427E8" w:rsidP="009F7B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>Garantinis terminas, skaičiuojamas nuo Prek</w:t>
            </w:r>
            <w:r w:rsidR="009F7B19">
              <w:rPr>
                <w:rFonts w:ascii="Arial" w:hAnsi="Arial" w:cs="Arial"/>
                <w:kern w:val="2"/>
                <w:sz w:val="24"/>
                <w:szCs w:val="24"/>
              </w:rPr>
              <w:t>ių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 perdavimo–priėmimo akto ar Sąskaitos (kai Prekės perdavimo–priėmimo aktas nėra pasirašomas) pasirašymo dienos.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6.2. Garantinė priežiūra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7E8" w:rsidRPr="001427E8" w:rsidRDefault="009F7B19" w:rsidP="005712E6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9F7B19">
              <w:rPr>
                <w:rFonts w:ascii="Arial" w:hAnsi="Arial" w:cs="Arial"/>
                <w:kern w:val="2"/>
                <w:sz w:val="24"/>
                <w:szCs w:val="24"/>
              </w:rPr>
              <w:t xml:space="preserve">Garantinio termino laikotarpiu nustačius Prekių trūkumų, Tiekėjas turi ne vėliau kaip </w:t>
            </w:r>
            <w:r w:rsidRPr="005712E6">
              <w:rPr>
                <w:rFonts w:ascii="Arial" w:hAnsi="Arial" w:cs="Arial"/>
                <w:kern w:val="2"/>
                <w:sz w:val="24"/>
                <w:szCs w:val="24"/>
              </w:rPr>
              <w:t xml:space="preserve">per </w:t>
            </w:r>
            <w:r w:rsidR="005712E6" w:rsidRPr="005712E6">
              <w:rPr>
                <w:rFonts w:ascii="Arial" w:hAnsi="Arial" w:cs="Arial"/>
                <w:kern w:val="2"/>
                <w:sz w:val="24"/>
                <w:szCs w:val="24"/>
              </w:rPr>
              <w:t>5</w:t>
            </w:r>
            <w:r w:rsidRPr="005712E6">
              <w:rPr>
                <w:rFonts w:ascii="Arial" w:hAnsi="Arial" w:cs="Arial"/>
                <w:kern w:val="2"/>
                <w:sz w:val="24"/>
                <w:szCs w:val="24"/>
              </w:rPr>
              <w:t xml:space="preserve"> darbo dien</w:t>
            </w:r>
            <w:r w:rsidR="005712E6" w:rsidRPr="005712E6">
              <w:rPr>
                <w:rFonts w:ascii="Arial" w:hAnsi="Arial" w:cs="Arial"/>
                <w:kern w:val="2"/>
                <w:sz w:val="24"/>
                <w:szCs w:val="24"/>
              </w:rPr>
              <w:t>as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9F7B19">
              <w:rPr>
                <w:rFonts w:ascii="Arial" w:hAnsi="Arial" w:cs="Arial"/>
                <w:kern w:val="2"/>
                <w:sz w:val="24"/>
                <w:szCs w:val="24"/>
              </w:rPr>
              <w:t>nuo rašytinės pretenzijos gavimo dienos pašalinti Prekių trūkumus.</w:t>
            </w:r>
          </w:p>
        </w:tc>
      </w:tr>
      <w:tr w:rsidR="00D91345" w:rsidRPr="007D276D" w:rsidTr="00C07ADD">
        <w:trPr>
          <w:trHeight w:val="300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45" w:rsidRPr="00D91345" w:rsidRDefault="00D91345" w:rsidP="00D91345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D9134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6.3. Kokybinių kriterijų įgyvendinimo ir tikrinimo tvarka</w:t>
            </w:r>
          </w:p>
        </w:tc>
        <w:tc>
          <w:tcPr>
            <w:tcW w:w="6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45" w:rsidRPr="00D91345" w:rsidRDefault="00D91345" w:rsidP="00D91345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D91345" w:rsidRPr="00D91345" w:rsidRDefault="00D91345" w:rsidP="00D91345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D91345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7. SUTARTIES VYKDYMUI PASITELKIAMI SUBTIEKĖJAI</w:t>
            </w:r>
          </w:p>
        </w:tc>
      </w:tr>
      <w:tr w:rsidR="00D91345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vykdymui pasitelkiami subtiekėjai ir (ar) specialistai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Sutarties vykdymui subtiekėjai ir (ar) specialistai nepasitelkiami.</w:t>
            </w:r>
          </w:p>
          <w:p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  <w:t>arba</w:t>
            </w:r>
          </w:p>
          <w:p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D91345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8. PRIEVOLIŲ PAGAL SUTARTĮ ĮVYKDYMO UŽTIKRINIMAS</w:t>
            </w:r>
          </w:p>
        </w:tc>
      </w:tr>
      <w:tr w:rsidR="00D91345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8.1. Prievolių pagal Sutartį įvykdymo užtikrinimas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Prievolių pagal Sutartį įvykdymas užtikrinamas:</w:t>
            </w:r>
          </w:p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Netesybomis (delspinigiais, bauda);</w:t>
            </w:r>
          </w:p>
          <w:p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D91345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8.2. Sutarties įvykdymo užtikrinimo pateikimas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:rsidTr="00227945">
        <w:trPr>
          <w:trHeight w:val="300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8.3. Sutarties įvykdymo užtikrinimo pateikimas </w:t>
            </w:r>
          </w:p>
        </w:tc>
        <w:tc>
          <w:tcPr>
            <w:tcW w:w="6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 ŠALIŲ ATSAKOMYBĖ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9.1. Pirkėjui taikomos netesybos už mokėjimų pagal Sutartį vėlavimą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9F7B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Jei Pirkėjas, gavęs tinkamai pateiktą ir užpildytą Sąskaitą, uždelsia atsiskaityti už tinkamai Tiekėjo  perduot</w:t>
            </w:r>
            <w:r w:rsidR="009F7B19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as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 kokybišk</w:t>
            </w:r>
            <w:r w:rsidR="009F7B19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as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 Prek</w:t>
            </w:r>
            <w:r w:rsidR="009F7B19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es 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per Sutartyje nurodytą terminą, Tiekėjas nuo kitos nei nustatytas terminas dienos skaičiuoja Pirkėjui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0,02 (dvi šimtosios) procento dydžio delspinigius nuo neapmokėtos sumos be PVM už kiekvieną vėlavimo dieną. 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  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9.2. Tiekėjui taikomos netesybos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9.2.1. Jeigu Tiekėjas vėluoja vykdyti užsakymą, tiekti Prek</w:t>
            </w:r>
            <w:r w:rsidR="009F7B19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es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 ar ištaisyti j</w:t>
            </w:r>
            <w:r w:rsidR="009F7B19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ų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 trūkumus arba nevykdo kitų sutartinių įsipareigojimų, Pirkėjas nuo kitos nei nustatytas terminas dienos Tiekėjui skaičiuoja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0,02 (dvi šimtosios) procento dydžio delspinigius už kiekvieną uždelstą dieną nuo laiku neperduot</w:t>
            </w:r>
            <w:r w:rsidR="009F7B19">
              <w:rPr>
                <w:rFonts w:ascii="Arial" w:hAnsi="Arial" w:cs="Arial"/>
                <w:kern w:val="2"/>
                <w:sz w:val="24"/>
                <w:szCs w:val="24"/>
              </w:rPr>
              <w:t>ų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Prek</w:t>
            </w:r>
            <w:r w:rsidR="009F7B19">
              <w:rPr>
                <w:rFonts w:ascii="Arial" w:hAnsi="Arial" w:cs="Arial"/>
                <w:kern w:val="2"/>
                <w:sz w:val="24"/>
                <w:szCs w:val="24"/>
              </w:rPr>
              <w:t>ių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, turinči</w:t>
            </w:r>
            <w:r w:rsidR="009F7B19">
              <w:rPr>
                <w:rFonts w:ascii="Arial" w:hAnsi="Arial" w:cs="Arial"/>
                <w:kern w:val="2"/>
                <w:sz w:val="24"/>
                <w:szCs w:val="24"/>
              </w:rPr>
              <w:t xml:space="preserve">ų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trūkumų, kainos be PVM.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</w:p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9.2.2. Tiekėjas privalo sumokėti Pirkėjui netesybas per 1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0 (dešimt) 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dienų nuo Pirkėjo pareikalavimo.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9.3. Tiekėjui / Pirkėjui taikoma bauda nutraukus Sutartį dėl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esminio Sutarties pažeidimo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 xml:space="preserve">Nutraukus Sutartį dėl esminio Sutarties pažeidimo, nustatyto Sutarties Specialiosiose sąlygose, mokama 10 (dešimt) procentų dydžio bauda nuo Pradinės Sutarties vertės be PVM,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nurodytos Specialiųjų sąlygų 5.2 punkte.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5712E6" w:rsidRDefault="009F7B19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3</w:t>
            </w:r>
            <w:r w:rsidR="007B33F5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000 </w:t>
            </w:r>
            <w:proofErr w:type="spellStart"/>
            <w:r w:rsidR="007B33F5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Eur</w:t>
            </w:r>
            <w:proofErr w:type="spellEnd"/>
          </w:p>
          <w:p w:rsidR="00CE3F7E" w:rsidRPr="005712E6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nepasiekimo</w:t>
            </w:r>
            <w:proofErr w:type="spellEnd"/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Sutarties vykdymo metu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9.8. Tiekėjui taikomos netesybos dėl Sutarties įvykdymo užtikrinimo nepratęsimo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:rsidTr="0006102B">
        <w:trPr>
          <w:trHeight w:val="300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10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Kitos netesybos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</w:tc>
      </w:tr>
      <w:tr w:rsidR="00CE3F7E" w:rsidRPr="007D276D" w:rsidTr="00033111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kern w:val="2"/>
                <w:sz w:val="24"/>
                <w:szCs w:val="24"/>
              </w:rPr>
              <w:t>10. ESMINĖS SUTARTIES SĄLYGOS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10.1. Esminės Sutarties sąlygos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Default="00620A72" w:rsidP="00C11E56">
            <w:pPr>
              <w:ind w:firstLine="0"/>
              <w:rPr>
                <w:b/>
                <w:bCs/>
                <w:color w:val="4472C4"/>
                <w:kern w:val="2"/>
                <w:szCs w:val="24"/>
              </w:rPr>
            </w:pP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Prek</w:t>
            </w:r>
            <w:r w:rsidR="00C11E56">
              <w:rPr>
                <w:rFonts w:ascii="Arial" w:hAnsi="Arial" w:cs="Arial"/>
                <w:kern w:val="2"/>
                <w:sz w:val="24"/>
                <w:szCs w:val="24"/>
              </w:rPr>
              <w:t>ių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 pristatymas 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 xml:space="preserve">iki 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Sutartyje nurodyt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>o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 termin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>o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10.2. Dideli arba nuolatiniai esminės Sutarties sąlygos vykdymo trūkumai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CE3F7E" w:rsidRDefault="00620A72" w:rsidP="00C11E56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Dideliu esminės Sutarties sąlygos vykdymo trūkumu laikomas Tiekėjo uždelsimas, trunkantis daugiau nei </w:t>
            </w:r>
            <w:r w:rsidR="00C11E56">
              <w:rPr>
                <w:rFonts w:ascii="Arial" w:hAnsi="Arial" w:cs="Arial"/>
                <w:kern w:val="2"/>
                <w:sz w:val="24"/>
                <w:szCs w:val="24"/>
              </w:rPr>
              <w:t>10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 darbo dien</w:t>
            </w:r>
            <w:r w:rsidR="00C11E56">
              <w:rPr>
                <w:rFonts w:ascii="Arial" w:hAnsi="Arial" w:cs="Arial"/>
                <w:kern w:val="2"/>
                <w:sz w:val="24"/>
                <w:szCs w:val="24"/>
              </w:rPr>
              <w:t>ų pristatyti Prekes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>iki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 Sutartyje nustatyt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>o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 termin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>o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CE3F7E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SUTARTIES GALIOJIMAS IR KEITIMAS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.1. Sutarties sudarymas ir įsigaliojimas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Ši Sutartis laikoma sudaryta ir įsigalioja nuo Sutarties pasirašymo dienos (antrosios Šalies pasirašymo dieną).</w:t>
            </w:r>
          </w:p>
          <w:p w:rsidR="00CE3F7E" w:rsidRPr="00CE3F7E" w:rsidRDefault="00CE3F7E" w:rsidP="00B74681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kern w:val="2"/>
                <w:sz w:val="24"/>
                <w:szCs w:val="24"/>
              </w:rPr>
              <w:t>Sutartis galioja iki visiško prievolių įvykdymo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 xml:space="preserve">. </w:t>
            </w:r>
            <w:r w:rsidRPr="00CE3F7E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.2. Sutarties galiojimo termino pratęsimas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SUTARTIES NUTRAUKIMAS</w:t>
            </w:r>
          </w:p>
        </w:tc>
      </w:tr>
      <w:tr w:rsidR="00CE3F7E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.1. Sutarties nutraukimo pagrindai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CE3F7E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12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.2. Esminiai Sutarties pažeidimai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A72" w:rsidRDefault="00620A72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12.2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>1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 Jeigu 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Tiekėjas pristato Prek</w:t>
            </w:r>
            <w:r w:rsidR="00C33D17">
              <w:rPr>
                <w:rFonts w:ascii="Arial" w:hAnsi="Arial" w:cs="Arial"/>
                <w:kern w:val="2"/>
                <w:sz w:val="24"/>
                <w:szCs w:val="24"/>
              </w:rPr>
              <w:t>es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, kuri</w:t>
            </w:r>
            <w:r w:rsidR="00C33D17">
              <w:rPr>
                <w:rFonts w:ascii="Arial" w:hAnsi="Arial" w:cs="Arial"/>
                <w:kern w:val="2"/>
                <w:sz w:val="24"/>
                <w:szCs w:val="24"/>
              </w:rPr>
              <w:t>os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 neatitinka Sutartyje ir (ar) Įstatymuose nustatytų reikalavimų Prek</w:t>
            </w:r>
            <w:r w:rsidR="00C33D17">
              <w:rPr>
                <w:rFonts w:ascii="Arial" w:hAnsi="Arial" w:cs="Arial"/>
                <w:kern w:val="2"/>
                <w:sz w:val="24"/>
                <w:szCs w:val="24"/>
              </w:rPr>
              <w:t>ėms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;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</w:t>
            </w:r>
            <w:r w:rsidR="00620A72">
              <w:rPr>
                <w:rFonts w:ascii="Arial" w:hAnsi="Arial" w:cs="Arial"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.2.</w:t>
            </w:r>
            <w:r w:rsidR="00620A72">
              <w:rPr>
                <w:rFonts w:ascii="Arial" w:hAnsi="Arial" w:cs="Arial"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. </w:t>
            </w:r>
            <w:r w:rsidR="00620A72">
              <w:rPr>
                <w:rFonts w:ascii="Arial" w:hAnsi="Arial" w:cs="Arial"/>
                <w:kern w:val="2"/>
                <w:sz w:val="24"/>
                <w:szCs w:val="24"/>
              </w:rPr>
              <w:t>J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eigu Tiekėjas nevykdo prisiimtų įsipareigojimų už Sutartyje nustatytą Sutarties kainą;</w:t>
            </w:r>
          </w:p>
          <w:p w:rsidR="00CE3F7E" w:rsidRPr="007D276D" w:rsidRDefault="00CE3F7E" w:rsidP="00C33D17">
            <w:pPr>
              <w:widowControl w:val="0"/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eastAsia="Arial" w:hAnsi="Arial" w:cs="Arial"/>
                <w:kern w:val="2"/>
                <w:sz w:val="24"/>
                <w:szCs w:val="24"/>
              </w:rPr>
              <w:t>1</w:t>
            </w:r>
            <w:r w:rsidR="00620A72">
              <w:rPr>
                <w:rFonts w:ascii="Arial" w:eastAsia="Arial" w:hAnsi="Arial" w:cs="Arial"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eastAsia="Arial" w:hAnsi="Arial" w:cs="Arial"/>
                <w:kern w:val="2"/>
                <w:sz w:val="24"/>
                <w:szCs w:val="24"/>
              </w:rPr>
              <w:t>.2.</w:t>
            </w:r>
            <w:r w:rsidR="00620A72">
              <w:rPr>
                <w:rFonts w:ascii="Arial" w:eastAsia="Arial" w:hAnsi="Arial" w:cs="Arial"/>
                <w:kern w:val="2"/>
                <w:sz w:val="24"/>
                <w:szCs w:val="24"/>
              </w:rPr>
              <w:t>3. J</w:t>
            </w:r>
            <w:r w:rsidRPr="007D276D">
              <w:rPr>
                <w:rFonts w:ascii="Arial" w:eastAsia="Arial" w:hAnsi="Arial" w:cs="Arial"/>
                <w:kern w:val="2"/>
                <w:sz w:val="24"/>
                <w:szCs w:val="24"/>
              </w:rPr>
              <w:t>eigu Tiekėjas pažeidžia Prek</w:t>
            </w:r>
            <w:r w:rsidR="00C33D17">
              <w:rPr>
                <w:rFonts w:ascii="Arial" w:eastAsia="Arial" w:hAnsi="Arial" w:cs="Arial"/>
                <w:kern w:val="2"/>
                <w:sz w:val="24"/>
                <w:szCs w:val="24"/>
              </w:rPr>
              <w:t>ių</w:t>
            </w:r>
            <w:r w:rsidRPr="007D276D">
              <w:rPr>
                <w:rFonts w:ascii="Arial" w:eastAsia="Arial" w:hAnsi="Arial" w:cs="Arial"/>
                <w:kern w:val="2"/>
                <w:sz w:val="24"/>
                <w:szCs w:val="24"/>
              </w:rPr>
              <w:t xml:space="preserve"> pristatymo terminus ir priskaičiuotų netesybų už vėlavimą suma viršija 20 (dvidešimt) </w:t>
            </w:r>
            <w:r w:rsidR="00620A72">
              <w:rPr>
                <w:rFonts w:ascii="Arial" w:eastAsia="Arial" w:hAnsi="Arial" w:cs="Arial"/>
                <w:kern w:val="2"/>
                <w:sz w:val="24"/>
                <w:szCs w:val="24"/>
              </w:rPr>
              <w:t>proc. Pradinės sutarties vertės.</w:t>
            </w:r>
          </w:p>
        </w:tc>
      </w:tr>
      <w:tr w:rsidR="00CE3F7E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7B33F5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="007B33F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. APLINKOSAUGINIAI IR SOCIALINIAI KRITERIJAI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CE3F7E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E06659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="007B33F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5712E6" w:rsidRDefault="00CE3F7E" w:rsidP="007B33F5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Aplinkosauginiai kriterijai Prek</w:t>
            </w:r>
            <w:r w:rsidR="00C33D17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ėms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 nustatomi vadovaujantis Aplinkos apsaugos kriterijų taikymo, vykdant žaliuosius pirkimus, tvarkos aprašo, patvirtinto 2011 m. birželio 28 d. įsakymu D1-508 „Dėl Aplinkos apsaugos kriterijų taikymo, vykdant žaliuosius </w:t>
            </w:r>
            <w:r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pirkimus, tvarkos aprašo patvirtinimo“ (toliau – Tvarkos aprašas) 4.4.</w:t>
            </w:r>
            <w:r w:rsidR="004C3F9F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4</w:t>
            </w:r>
            <w:r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 papunkčiu</w:t>
            </w:r>
            <w:r w:rsidR="005712E6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:</w:t>
            </w:r>
          </w:p>
          <w:p w:rsidR="005712E6" w:rsidRPr="005712E6" w:rsidRDefault="005712E6" w:rsidP="004C3F9F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1. </w:t>
            </w:r>
            <w:r w:rsidR="004C3F9F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Visa elektros energiją naudojanti įranga turi turėti energijos taupymo funkcijas (</w:t>
            </w:r>
            <w:proofErr w:type="spellStart"/>
            <w:r w:rsidR="004C3F9F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sleep</w:t>
            </w:r>
            <w:proofErr w:type="spellEnd"/>
            <w:r w:rsidR="004C3F9F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4C3F9F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standby</w:t>
            </w:r>
            <w:proofErr w:type="spellEnd"/>
            <w:r w:rsidR="004C3F9F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) ir atitikti „</w:t>
            </w:r>
            <w:proofErr w:type="spellStart"/>
            <w:r w:rsidR="004C3F9F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Energy</w:t>
            </w:r>
            <w:proofErr w:type="spellEnd"/>
            <w:r w:rsidR="004C3F9F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C3F9F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Star</w:t>
            </w:r>
            <w:proofErr w:type="spellEnd"/>
            <w:r w:rsidR="004C3F9F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“ arba lygiaverčius energinio efektyvumo reikalavimus</w:t>
            </w:r>
            <w:r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;</w:t>
            </w:r>
          </w:p>
          <w:p w:rsidR="005712E6" w:rsidRPr="005712E6" w:rsidRDefault="005712E6" w:rsidP="004C3F9F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2. </w:t>
            </w:r>
            <w:r w:rsidR="004C3F9F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Visa tiekiama elektros ir elektroninė įranga turi atitikti </w:t>
            </w:r>
            <w:proofErr w:type="spellStart"/>
            <w:r w:rsidR="004C3F9F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RoHS</w:t>
            </w:r>
            <w:proofErr w:type="spellEnd"/>
            <w:r w:rsidR="004C3F9F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 direktyvos reikalavimus ir neturėti ribojamų pavojingų medžiagų viršij</w:t>
            </w:r>
            <w:r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ančių nustatytas koncentracijas;</w:t>
            </w:r>
          </w:p>
          <w:p w:rsidR="005712E6" w:rsidRPr="005712E6" w:rsidRDefault="005712E6" w:rsidP="004C3F9F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3. </w:t>
            </w:r>
            <w:r w:rsidR="004C3F9F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Tiekėjas turi užtikrinti atsarginių dalių tiekimą ir techninį aptarnavimą ne trumpiau kaip 5 metus nuo įrangos pristatymo</w:t>
            </w:r>
            <w:r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;</w:t>
            </w:r>
          </w:p>
          <w:p w:rsidR="005712E6" w:rsidRDefault="005712E6" w:rsidP="004C3F9F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4. </w:t>
            </w:r>
            <w:r w:rsidR="004C3F9F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Įrangos pakuotė</w:t>
            </w:r>
            <w:r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s</w:t>
            </w:r>
            <w:r w:rsidR="004C3F9F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 turi būti pagamint</w:t>
            </w:r>
            <w:r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os</w:t>
            </w:r>
            <w:r w:rsidR="004C3F9F" w:rsidRPr="005712E6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 iš perdirbamų medžiagų, o tiekėjas privalo užtikrinti transportavimo pakuočių surinkimą ir perdavimą perdirbimui. </w:t>
            </w:r>
          </w:p>
          <w:p w:rsidR="005350BF" w:rsidRPr="005712E6" w:rsidRDefault="005350BF" w:rsidP="004C3F9F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</w:pPr>
          </w:p>
          <w:p w:rsidR="007B33F5" w:rsidRPr="007D276D" w:rsidRDefault="007B33F5" w:rsidP="007B33F5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7B33F5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CE3F7E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E06659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="007B33F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</w:t>
            </w:r>
            <w:r w:rsid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Su perkamomis Prekėmis susiję socialiniai kriterijai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0070C0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="007B33F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BENDRŲJŲ SĄLYGŲ PAKEITIMAI IR PAPILDYMAI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(jeigu būtina dėl konkretaus Sutarties dalyko specifikos)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 xml:space="preserve">14.1. 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 xml:space="preserve">Šalys susitaria pakeisti nurodytą Sutarties Bendrųjų sąlygų punktą ir išdėstyti jį nauja redakcija: </w:t>
            </w:r>
            <w:r w:rsidRPr="00E06659">
              <w:rPr>
                <w:rFonts w:ascii="Arial" w:hAnsi="Arial" w:cs="Arial"/>
                <w:i/>
                <w:kern w:val="2"/>
                <w:sz w:val="24"/>
                <w:szCs w:val="24"/>
              </w:rPr>
              <w:t>netaikoma</w:t>
            </w: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14.2.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 xml:space="preserve">Šalys susitaria papildyti Sutarties Bendrąsias sąlygas nurodytu punktu, tačiau kitų punktų numeracijos nekeisti: </w:t>
            </w:r>
            <w:r w:rsidRPr="00E06659">
              <w:rPr>
                <w:rFonts w:ascii="Arial" w:hAnsi="Arial" w:cs="Arial"/>
                <w:i/>
                <w:kern w:val="2"/>
                <w:sz w:val="24"/>
                <w:szCs w:val="24"/>
              </w:rPr>
              <w:t>netaikoma</w:t>
            </w: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14.3.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Šalys susitaria išbraukti nurodytą Sutarties Bendrųjų sąlygų punktą, tačiau kitų punktų numeracijos nekeisti: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E06659">
              <w:rPr>
                <w:rFonts w:ascii="Arial" w:hAnsi="Arial" w:cs="Arial"/>
                <w:i/>
                <w:kern w:val="2"/>
                <w:sz w:val="24"/>
                <w:szCs w:val="24"/>
              </w:rPr>
              <w:t>netaikoma</w:t>
            </w: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14.4.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CF5C2C">
            <w:pPr>
              <w:spacing w:line="240" w:lineRule="auto"/>
              <w:ind w:firstLine="0"/>
              <w:rPr>
                <w:rFonts w:ascii="Arial" w:hAnsi="Arial" w:cs="Arial"/>
                <w:color w:val="0070C0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 xml:space="preserve">Netaikoma 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14.5.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E06659" w:rsidRPr="007D276D" w:rsidTr="00901219">
        <w:trPr>
          <w:trHeight w:val="64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SUTARTIES PRIEDAI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.1. Priedas Nr. 1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C33D17" w:rsidP="00C33D17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Techninė specifikacija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.2. Priedas Nr. 2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C33D17" w:rsidRDefault="00C33D17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C33D17">
              <w:rPr>
                <w:rFonts w:ascii="Arial" w:hAnsi="Arial" w:cs="Arial"/>
                <w:b/>
                <w:sz w:val="24"/>
                <w:szCs w:val="24"/>
              </w:rPr>
              <w:t xml:space="preserve">Pasiūlymas 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.3. Priedas Nr. 3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.4. Priedas Nr. 4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</w:tr>
      <w:tr w:rsidR="00E06659" w:rsidRPr="007D276D" w:rsidTr="00901219"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ŠALIŲ ATSTOVŲ PARAŠAI</w:t>
            </w:r>
          </w:p>
        </w:tc>
      </w:tr>
      <w:tr w:rsidR="00E06659" w:rsidRPr="007D276D" w:rsidTr="00901219">
        <w:tc>
          <w:tcPr>
            <w:tcW w:w="4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PIRKĖJAS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TIEKĖJAS</w:t>
            </w:r>
          </w:p>
        </w:tc>
      </w:tr>
      <w:tr w:rsidR="00E06659" w:rsidRPr="007D276D" w:rsidTr="00901219">
        <w:tc>
          <w:tcPr>
            <w:tcW w:w="4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(nurodomos atstovo pareigos, vardas, pavardė)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(nurodomos atstovo pareigos, vardas, pavardė)</w:t>
            </w:r>
          </w:p>
        </w:tc>
      </w:tr>
      <w:tr w:rsidR="00E06659" w:rsidRPr="007D276D" w:rsidTr="00C33D17">
        <w:trPr>
          <w:trHeight w:val="76"/>
        </w:trPr>
        <w:tc>
          <w:tcPr>
            <w:tcW w:w="4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C33D17" w:rsidRDefault="00E06659" w:rsidP="00C33D17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color w:val="4472C4"/>
                <w:kern w:val="2"/>
                <w:sz w:val="24"/>
                <w:szCs w:val="24"/>
              </w:rPr>
              <w:t>(parašas)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color w:val="4472C4"/>
                <w:kern w:val="2"/>
                <w:sz w:val="24"/>
                <w:szCs w:val="24"/>
              </w:rPr>
              <w:t>(parašas)</w:t>
            </w:r>
          </w:p>
        </w:tc>
      </w:tr>
    </w:tbl>
    <w:p w:rsidR="00940063" w:rsidRPr="007D276D" w:rsidRDefault="00940063" w:rsidP="0094006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D276D">
        <w:rPr>
          <w:rFonts w:ascii="Arial" w:hAnsi="Arial" w:cs="Arial"/>
          <w:color w:val="000000"/>
          <w:sz w:val="24"/>
          <w:szCs w:val="24"/>
        </w:rPr>
        <w:t>_______________</w:t>
      </w: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716EE0" w:rsidRDefault="00716EE0"/>
    <w:sectPr w:rsidR="00716EE0" w:rsidSect="000552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138" w:right="634" w:bottom="994" w:left="1411" w:header="562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7BD" w:rsidRDefault="000C27BD">
      <w:pPr>
        <w:spacing w:line="240" w:lineRule="auto"/>
      </w:pPr>
      <w:r>
        <w:separator/>
      </w:r>
    </w:p>
  </w:endnote>
  <w:endnote w:type="continuationSeparator" w:id="0">
    <w:p w:rsidR="000C27BD" w:rsidRDefault="000C27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5020503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charset w:val="00"/>
    <w:family w:val="auto"/>
    <w:pitch w:val="variable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0C27BD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0C27BD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0C27BD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7BD" w:rsidRDefault="000C27BD">
      <w:pPr>
        <w:spacing w:line="240" w:lineRule="auto"/>
      </w:pPr>
      <w:r>
        <w:separator/>
      </w:r>
    </w:p>
  </w:footnote>
  <w:footnote w:type="continuationSeparator" w:id="0">
    <w:p w:rsidR="000C27BD" w:rsidRDefault="000C27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0C27BD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CF5C2C">
    <w:pPr>
      <w:tabs>
        <w:tab w:val="center" w:pos="4680"/>
        <w:tab w:val="right" w:pos="9360"/>
      </w:tabs>
      <w:jc w:val="center"/>
      <w:rPr>
        <w:kern w:val="2"/>
        <w:sz w:val="22"/>
        <w:szCs w:val="22"/>
        <w:lang w:val="en-US"/>
      </w:rPr>
    </w:pPr>
    <w:r>
      <w:rPr>
        <w:kern w:val="2"/>
        <w:sz w:val="22"/>
        <w:szCs w:val="22"/>
        <w:lang w:val="en-US"/>
      </w:rPr>
      <w:fldChar w:fldCharType="begin"/>
    </w:r>
    <w:r>
      <w:rPr>
        <w:kern w:val="2"/>
        <w:sz w:val="22"/>
        <w:szCs w:val="22"/>
        <w:lang w:val="en-US"/>
      </w:rPr>
      <w:instrText xml:space="preserve"> PAGE   \* MERGEFORMAT </w:instrText>
    </w:r>
    <w:r>
      <w:rPr>
        <w:kern w:val="2"/>
        <w:sz w:val="22"/>
        <w:szCs w:val="22"/>
        <w:lang w:val="en-US"/>
      </w:rPr>
      <w:fldChar w:fldCharType="separate"/>
    </w:r>
    <w:r w:rsidR="00A74442">
      <w:rPr>
        <w:noProof/>
        <w:kern w:val="2"/>
        <w:sz w:val="22"/>
        <w:szCs w:val="22"/>
        <w:lang w:val="en-US"/>
      </w:rPr>
      <w:t>7</w:t>
    </w:r>
    <w:r>
      <w:rPr>
        <w:kern w:val="2"/>
        <w:sz w:val="22"/>
        <w:szCs w:val="22"/>
        <w:lang w:val="en-US"/>
      </w:rPr>
      <w:fldChar w:fldCharType="end"/>
    </w:r>
  </w:p>
  <w:p w:rsidR="007D276D" w:rsidRDefault="000C27BD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0C27BD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6905"/>
    <w:multiLevelType w:val="multilevel"/>
    <w:tmpl w:val="99C0FBAA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41B0BFB"/>
    <w:multiLevelType w:val="multilevel"/>
    <w:tmpl w:val="BF943F9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17B40518"/>
    <w:multiLevelType w:val="multilevel"/>
    <w:tmpl w:val="34C288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F257C4"/>
    <w:multiLevelType w:val="hybridMultilevel"/>
    <w:tmpl w:val="D2C09E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35793C"/>
    <w:multiLevelType w:val="multilevel"/>
    <w:tmpl w:val="75B2B79A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C37723B"/>
    <w:multiLevelType w:val="hybridMultilevel"/>
    <w:tmpl w:val="26E47124"/>
    <w:lvl w:ilvl="0" w:tplc="9454C07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C3D9B"/>
    <w:multiLevelType w:val="hybridMultilevel"/>
    <w:tmpl w:val="D2C09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063"/>
    <w:rsid w:val="000552DE"/>
    <w:rsid w:val="000C27BD"/>
    <w:rsid w:val="000F3FDF"/>
    <w:rsid w:val="0011357C"/>
    <w:rsid w:val="001427E8"/>
    <w:rsid w:val="001B3885"/>
    <w:rsid w:val="001D677C"/>
    <w:rsid w:val="00256A7A"/>
    <w:rsid w:val="002D11BB"/>
    <w:rsid w:val="002F7334"/>
    <w:rsid w:val="003476D5"/>
    <w:rsid w:val="003D599E"/>
    <w:rsid w:val="0048206F"/>
    <w:rsid w:val="004B33F2"/>
    <w:rsid w:val="004C3F9F"/>
    <w:rsid w:val="004D4D14"/>
    <w:rsid w:val="005350BF"/>
    <w:rsid w:val="005712E6"/>
    <w:rsid w:val="00620A72"/>
    <w:rsid w:val="00671C0F"/>
    <w:rsid w:val="006E7590"/>
    <w:rsid w:val="00716EE0"/>
    <w:rsid w:val="00725E56"/>
    <w:rsid w:val="007B33F5"/>
    <w:rsid w:val="007E62E1"/>
    <w:rsid w:val="007E7CED"/>
    <w:rsid w:val="008165C2"/>
    <w:rsid w:val="00940063"/>
    <w:rsid w:val="009F7B19"/>
    <w:rsid w:val="00A74442"/>
    <w:rsid w:val="00AB5F06"/>
    <w:rsid w:val="00B74681"/>
    <w:rsid w:val="00C11E56"/>
    <w:rsid w:val="00C33D17"/>
    <w:rsid w:val="00C41183"/>
    <w:rsid w:val="00CE3F7E"/>
    <w:rsid w:val="00CF5C2C"/>
    <w:rsid w:val="00D91345"/>
    <w:rsid w:val="00E06659"/>
    <w:rsid w:val="00E8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3DC04"/>
  <w15:chartTrackingRefBased/>
  <w15:docId w15:val="{08A01B7B-EED9-432A-8886-E0BA027D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40063"/>
    <w:pPr>
      <w:suppressAutoHyphens/>
      <w:spacing w:after="0" w:line="300" w:lineRule="auto"/>
      <w:ind w:firstLine="697"/>
      <w:jc w:val="both"/>
    </w:pPr>
    <w:rPr>
      <w:rFonts w:eastAsiaTheme="minorEastAsia"/>
      <w:sz w:val="21"/>
      <w:szCs w:val="21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940063"/>
    <w:pPr>
      <w:keepNext/>
      <w:keepLines/>
      <w:pBdr>
        <w:bottom w:val="single" w:sz="4" w:space="2" w:color="ED7D31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940063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940063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40063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40063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40063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40063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40063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40063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940063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qFormat/>
    <w:rsid w:val="00940063"/>
    <w:rPr>
      <w:rFonts w:asciiTheme="majorHAnsi" w:eastAsiaTheme="majorEastAsia" w:hAnsiTheme="majorHAnsi" w:cstheme="majorBidi"/>
      <w:color w:val="ED7D31" w:themeColor="accent2"/>
      <w:sz w:val="36"/>
      <w:szCs w:val="36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qFormat/>
    <w:rsid w:val="00940063"/>
    <w:rPr>
      <w:rFonts w:asciiTheme="majorHAnsi" w:eastAsiaTheme="majorEastAsia" w:hAnsiTheme="majorHAnsi" w:cstheme="majorBidi"/>
      <w:color w:val="C45911" w:themeColor="accent2" w:themeShade="BF"/>
      <w:sz w:val="32"/>
      <w:szCs w:val="32"/>
      <w:lang w:val="lt-LT"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qFormat/>
    <w:rsid w:val="00940063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940063"/>
    <w:rPr>
      <w:rFonts w:asciiTheme="majorHAnsi" w:eastAsiaTheme="majorEastAsia" w:hAnsiTheme="majorHAnsi" w:cstheme="majorBidi"/>
      <w:color w:val="C45911" w:themeColor="accent2" w:themeShade="BF"/>
      <w:sz w:val="24"/>
      <w:szCs w:val="24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qFormat/>
    <w:rsid w:val="00940063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qFormat/>
    <w:rsid w:val="00940063"/>
    <w:rPr>
      <w:rFonts w:asciiTheme="majorHAnsi" w:eastAsiaTheme="majorEastAsia" w:hAnsiTheme="majorHAnsi" w:cstheme="majorBidi"/>
      <w:b/>
      <w:bCs/>
      <w:color w:val="833C0B" w:themeColor="accent2" w:themeShade="8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qFormat/>
    <w:rsid w:val="00940063"/>
    <w:rPr>
      <w:rFonts w:asciiTheme="majorHAnsi" w:eastAsiaTheme="majorEastAsia" w:hAnsiTheme="majorHAnsi" w:cstheme="majorBidi"/>
      <w:color w:val="833C0B" w:themeColor="accent2" w:themeShade="8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qFormat/>
    <w:rsid w:val="00940063"/>
    <w:rPr>
      <w:rFonts w:asciiTheme="majorHAnsi" w:eastAsiaTheme="majorEastAsia" w:hAnsiTheme="majorHAnsi" w:cstheme="majorBidi"/>
      <w:i/>
      <w:iCs/>
      <w:color w:val="833C0B" w:themeColor="accent2" w:themeShade="80"/>
      <w:lang w:val="lt-LT" w:eastAsia="lt-LT"/>
    </w:rPr>
  </w:style>
  <w:style w:type="character" w:customStyle="1" w:styleId="Internetosaitas">
    <w:name w:val="Interneto saitas"/>
    <w:basedOn w:val="Numatytasispastraiposriftas"/>
    <w:uiPriority w:val="99"/>
    <w:unhideWhenUsed/>
    <w:rsid w:val="00940063"/>
    <w:rPr>
      <w:strike w:val="0"/>
      <w:dstrike w:val="0"/>
      <w:color w:val="auto"/>
      <w:u w:val="none"/>
      <w:effect w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940063"/>
    <w:rPr>
      <w:rFonts w:ascii="Times New Roman" w:hAnsi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qFormat/>
    <w:rsid w:val="00940063"/>
    <w:rPr>
      <w:rFonts w:ascii="Times New Roman" w:hAnsi="Times New Roman"/>
      <w:sz w:val="20"/>
      <w:szCs w:val="20"/>
    </w:rPr>
  </w:style>
  <w:style w:type="character" w:customStyle="1" w:styleId="PaantratDiagrama">
    <w:name w:val="Paantraštė Diagrama"/>
    <w:aliases w:val="Body Text1 Diagrama,Char Diagrama,body text Diagrama,contents Diagrama,bt Diagrama,Corps de texte Diagrama,body tesx Diagrama,heading_txt Diagrama,bodytxy2... Diagrama,body indent Diagrama,ändrad Diagrama,Body single Diagrama"/>
    <w:basedOn w:val="Numatytasispastraiposriftas"/>
    <w:link w:val="Paantrat"/>
    <w:qFormat/>
    <w:rsid w:val="00940063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40063"/>
  </w:style>
  <w:style w:type="character" w:customStyle="1" w:styleId="Inaosprieraias">
    <w:name w:val="Išnašos prieraišas"/>
    <w:rsid w:val="00940063"/>
    <w:rPr>
      <w:vertAlign w:val="superscript"/>
    </w:rPr>
  </w:style>
  <w:style w:type="character" w:customStyle="1" w:styleId="FootnoteCharacters">
    <w:name w:val="Footnote Characters"/>
    <w:basedOn w:val="Numatytasispastraiposriftas"/>
    <w:uiPriority w:val="99"/>
    <w:unhideWhenUsed/>
    <w:qFormat/>
    <w:rsid w:val="00940063"/>
    <w:rPr>
      <w:vertAlign w:val="superscript"/>
    </w:rPr>
  </w:style>
  <w:style w:type="character" w:styleId="Komentaronuoroda">
    <w:name w:val="annotation reference"/>
    <w:basedOn w:val="Numatytasispastraiposriftas"/>
    <w:unhideWhenUsed/>
    <w:qFormat/>
    <w:rsid w:val="00940063"/>
    <w:rPr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qFormat/>
    <w:rsid w:val="00940063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qFormat/>
    <w:rsid w:val="00940063"/>
    <w:rPr>
      <w:color w:val="808080"/>
      <w:shd w:val="clear" w:color="auto" w:fill="E6E6E6"/>
    </w:rPr>
  </w:style>
  <w:style w:type="character" w:customStyle="1" w:styleId="KomentarotemaDiagrama">
    <w:name w:val="Komentaro tema Diagrama"/>
    <w:basedOn w:val="KomentarotekstasDiagrama"/>
    <w:link w:val="Komentarotema"/>
    <w:qFormat/>
    <w:rsid w:val="00940063"/>
    <w:rPr>
      <w:rFonts w:ascii="Times New Roman" w:hAnsi="Times New Roman"/>
      <w:b/>
      <w:bCs/>
      <w:sz w:val="20"/>
      <w:szCs w:val="20"/>
    </w:rPr>
  </w:style>
  <w:style w:type="character" w:customStyle="1" w:styleId="pildymui">
    <w:name w:val="pildymui"/>
    <w:basedOn w:val="Numatytasispastraiposriftas"/>
    <w:qFormat/>
    <w:rsid w:val="00940063"/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qFormat/>
    <w:rsid w:val="00940063"/>
    <w:rPr>
      <w:rFonts w:ascii="Times New Roman" w:hAnsi="Times New Roman"/>
      <w:sz w:val="24"/>
      <w:szCs w:val="20"/>
    </w:rPr>
  </w:style>
  <w:style w:type="character" w:customStyle="1" w:styleId="Hyperlink1">
    <w:name w:val="Hyperlink1"/>
    <w:qFormat/>
    <w:rsid w:val="00940063"/>
    <w:rPr>
      <w:color w:val="000080"/>
      <w:u w:val="single"/>
    </w:rPr>
  </w:style>
  <w:style w:type="character" w:customStyle="1" w:styleId="AntratsDiagrama">
    <w:name w:val="Antraštės Diagrama"/>
    <w:basedOn w:val="Numatytasispastraiposriftas"/>
    <w:link w:val="Antrats"/>
    <w:qFormat/>
    <w:rsid w:val="00940063"/>
    <w:rPr>
      <w:rFonts w:ascii="Times New Roman" w:hAnsi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940063"/>
    <w:rPr>
      <w:rFonts w:ascii="Times New Roman" w:hAnsi="Times New Roman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940063"/>
    <w:rPr>
      <w:i/>
      <w:iCs/>
      <w:color w:val="595959" w:themeColor="text1" w:themeTint="A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qFormat/>
    <w:rsid w:val="00940063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940063"/>
    <w:rPr>
      <w:b/>
      <w:bCs/>
    </w:rPr>
  </w:style>
  <w:style w:type="character" w:customStyle="1" w:styleId="Iskyrimas">
    <w:name w:val="Išskyrimas"/>
    <w:basedOn w:val="Numatytasispastraiposriftas"/>
    <w:uiPriority w:val="20"/>
    <w:qFormat/>
    <w:rsid w:val="00940063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qFormat/>
    <w:rsid w:val="0094006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qFormat/>
    <w:rsid w:val="00940063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940063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940063"/>
    <w:rPr>
      <w:smallCaps/>
      <w:color w:val="404040" w:themeColor="text1" w:themeTint="BF"/>
      <w:spacing w:val="0"/>
      <w:u w:val="single" w:color="7F7F7F"/>
    </w:rPr>
  </w:style>
  <w:style w:type="character" w:styleId="Rykinuoroda">
    <w:name w:val="Intense Reference"/>
    <w:basedOn w:val="Numatytasispastraiposriftas"/>
    <w:uiPriority w:val="32"/>
    <w:qFormat/>
    <w:rsid w:val="00940063"/>
    <w:rPr>
      <w:b/>
      <w:bCs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940063"/>
    <w:rPr>
      <w:b/>
      <w:bCs/>
      <w:smallCaps/>
      <w:spacing w:val="0"/>
    </w:rPr>
  </w:style>
  <w:style w:type="character" w:customStyle="1" w:styleId="BetarpDiagrama">
    <w:name w:val="Be tarpų Diagrama"/>
    <w:basedOn w:val="Numatytasispastraiposriftas"/>
    <w:link w:val="Betarp"/>
    <w:uiPriority w:val="1"/>
    <w:qFormat/>
    <w:rsid w:val="00940063"/>
  </w:style>
  <w:style w:type="character" w:styleId="Vietosrezervavimoenklotekstas">
    <w:name w:val="Placeholder Text"/>
    <w:basedOn w:val="Numatytasispastraiposriftas"/>
    <w:uiPriority w:val="99"/>
    <w:semiHidden/>
    <w:qFormat/>
    <w:rsid w:val="00940063"/>
    <w:rPr>
      <w:color w:val="808080"/>
    </w:rPr>
  </w:style>
  <w:style w:type="character" w:customStyle="1" w:styleId="Aplankytasinternetosaitas">
    <w:name w:val="Aplankytas interneto saitas"/>
    <w:basedOn w:val="Numatytasispastraiposriftas"/>
    <w:uiPriority w:val="99"/>
    <w:semiHidden/>
    <w:unhideWhenUsed/>
    <w:rsid w:val="00940063"/>
    <w:rPr>
      <w:color w:val="954F72" w:themeColor="followedHyperlink"/>
      <w:u w:val="single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qFormat/>
    <w:rsid w:val="00940063"/>
    <w:rPr>
      <w:sz w:val="20"/>
      <w:szCs w:val="20"/>
    </w:rPr>
  </w:style>
  <w:style w:type="character" w:customStyle="1" w:styleId="Galinsinaosprieraias">
    <w:name w:val="Galinės išnašos prieraišas"/>
    <w:rsid w:val="00940063"/>
    <w:rPr>
      <w:vertAlign w:val="superscript"/>
    </w:rPr>
  </w:style>
  <w:style w:type="character" w:customStyle="1" w:styleId="EndnoteCharacters">
    <w:name w:val="Endnote Characters"/>
    <w:basedOn w:val="Numatytasispastraiposriftas"/>
    <w:uiPriority w:val="99"/>
    <w:semiHidden/>
    <w:unhideWhenUsed/>
    <w:qFormat/>
    <w:rsid w:val="00940063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qFormat/>
    <w:locked/>
    <w:rsid w:val="00940063"/>
  </w:style>
  <w:style w:type="character" w:customStyle="1" w:styleId="paragrafesrasas2lygisDiagrama">
    <w:name w:val="_paragrafe sąrasas 2 lygis Diagrama"/>
    <w:basedOn w:val="Numatytasispastraiposriftas"/>
    <w:qFormat/>
    <w:rsid w:val="00940063"/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qFormat/>
    <w:rsid w:val="00940063"/>
  </w:style>
  <w:style w:type="character" w:customStyle="1" w:styleId="cf01">
    <w:name w:val="cf01"/>
    <w:basedOn w:val="Numatytasispastraiposriftas"/>
    <w:qFormat/>
    <w:rsid w:val="00940063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Numatytasispastraiposriftas"/>
    <w:qFormat/>
    <w:rsid w:val="00940063"/>
  </w:style>
  <w:style w:type="character" w:customStyle="1" w:styleId="Rodyklssaitas">
    <w:name w:val="Rodyklės saitas"/>
    <w:qFormat/>
    <w:rsid w:val="00940063"/>
  </w:style>
  <w:style w:type="character" w:customStyle="1" w:styleId="Inaosramenys">
    <w:name w:val="Išnašos rašmenys"/>
    <w:qFormat/>
    <w:rsid w:val="00940063"/>
  </w:style>
  <w:style w:type="character" w:customStyle="1" w:styleId="Galinsinaosramenys">
    <w:name w:val="Galinės išnašos rašmenys"/>
    <w:uiPriority w:val="99"/>
    <w:qFormat/>
    <w:rsid w:val="00940063"/>
  </w:style>
  <w:style w:type="paragraph" w:customStyle="1" w:styleId="Antrat10">
    <w:name w:val="Antraštė1"/>
    <w:next w:val="Body2"/>
    <w:qFormat/>
    <w:rsid w:val="00940063"/>
    <w:pPr>
      <w:suppressAutoHyphens/>
      <w:spacing w:after="0" w:line="240" w:lineRule="auto"/>
      <w:ind w:firstLine="697"/>
      <w:jc w:val="both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rsid w:val="00940063"/>
    <w:pPr>
      <w:ind w:firstLine="567"/>
    </w:pPr>
    <w:rPr>
      <w:rFonts w:ascii="Times New Roman" w:eastAsiaTheme="minorHAnsi" w:hAnsi="Times New Roman"/>
      <w:sz w:val="24"/>
      <w:szCs w:val="20"/>
      <w:lang w:val="en-US" w:eastAsia="en-US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styleId="Sraas">
    <w:name w:val="List"/>
    <w:basedOn w:val="Pagrindinistekstas"/>
    <w:rsid w:val="00940063"/>
    <w:rPr>
      <w:rFonts w:cs="Arial Unicode MS"/>
    </w:rPr>
  </w:style>
  <w:style w:type="paragraph" w:styleId="Antrat">
    <w:name w:val="caption"/>
    <w:basedOn w:val="prastasis"/>
    <w:next w:val="prastasis"/>
    <w:unhideWhenUsed/>
    <w:qFormat/>
    <w:rsid w:val="0094006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customStyle="1" w:styleId="Rodykl">
    <w:name w:val="Rodyklė"/>
    <w:basedOn w:val="prastasis"/>
    <w:qFormat/>
    <w:rsid w:val="00940063"/>
    <w:pPr>
      <w:suppressLineNumbers/>
    </w:pPr>
    <w:rPr>
      <w:rFonts w:cs="Arial Unicode M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940063"/>
    <w:rPr>
      <w:rFonts w:ascii="Times New Roman" w:eastAsiaTheme="minorHAnsi" w:hAnsi="Times New Roman"/>
      <w:sz w:val="20"/>
      <w:szCs w:val="20"/>
      <w:lang w:val="en-US" w:eastAsia="en-US"/>
    </w:rPr>
  </w:style>
  <w:style w:type="character" w:customStyle="1" w:styleId="PuslapioinaostekstasDiagrama1">
    <w:name w:val="Puslapio išnašos tekstas Diagrama1"/>
    <w:basedOn w:val="Numatytasispastraiposriftas"/>
    <w:uiPriority w:val="99"/>
    <w:semiHidden/>
    <w:rsid w:val="00940063"/>
    <w:rPr>
      <w:rFonts w:eastAsiaTheme="minorEastAsia"/>
      <w:sz w:val="20"/>
      <w:szCs w:val="20"/>
      <w:lang w:val="lt-LT" w:eastAsia="lt-LT"/>
    </w:rPr>
  </w:style>
  <w:style w:type="paragraph" w:styleId="Komentarotekstas">
    <w:name w:val="annotation text"/>
    <w:basedOn w:val="prastasis"/>
    <w:link w:val="KomentarotekstasDiagrama"/>
    <w:unhideWhenUsed/>
    <w:qFormat/>
    <w:rsid w:val="00940063"/>
    <w:rPr>
      <w:rFonts w:ascii="Times New Roman" w:eastAsiaTheme="minorHAnsi" w:hAnsi="Times New Roman"/>
      <w:sz w:val="20"/>
      <w:szCs w:val="20"/>
      <w:lang w:val="en-US" w:eastAsia="en-US"/>
    </w:rPr>
  </w:style>
  <w:style w:type="character" w:customStyle="1" w:styleId="KomentarotekstasDiagrama1">
    <w:name w:val="Komentaro tekstas Diagrama1"/>
    <w:basedOn w:val="Numatytasispastraiposriftas"/>
    <w:uiPriority w:val="99"/>
    <w:semiHidden/>
    <w:rsid w:val="00940063"/>
    <w:rPr>
      <w:rFonts w:eastAsiaTheme="minorEastAsia"/>
      <w:sz w:val="20"/>
      <w:szCs w:val="20"/>
      <w:lang w:val="lt-LT" w:eastAsia="lt-LT"/>
    </w:rPr>
  </w:style>
  <w:style w:type="paragraph" w:styleId="Paantrat">
    <w:name w:val="Subtitle"/>
    <w:aliases w:val="Body Text1,Char,body text,contents,bt,Corps de texte,body tesx,heading_txt,bodytxy2...,body indent,ändrad,Body single,EHPT,Body Text2,bodytxy2,Body Text - Level 2,??2,Head3NoNumber,?drad,Body Text Ro"/>
    <w:basedOn w:val="prastasis"/>
    <w:next w:val="prastasis"/>
    <w:link w:val="PaantratDiagrama"/>
    <w:qFormat/>
    <w:rsid w:val="00940063"/>
    <w:pPr>
      <w:spacing w:after="240"/>
      <w:ind w:left="1004" w:hanging="437"/>
    </w:pPr>
    <w:rPr>
      <w:rFonts w:eastAsiaTheme="minorHAnsi"/>
      <w:caps/>
      <w:color w:val="404040" w:themeColor="text1" w:themeTint="BF"/>
      <w:spacing w:val="20"/>
      <w:sz w:val="28"/>
      <w:szCs w:val="28"/>
      <w:lang w:val="en-US" w:eastAsia="en-US"/>
    </w:rPr>
  </w:style>
  <w:style w:type="character" w:customStyle="1" w:styleId="PaantratDiagrama1">
    <w:name w:val="Paantraštė Diagrama1"/>
    <w:basedOn w:val="Numatytasispastraiposriftas"/>
    <w:uiPriority w:val="11"/>
    <w:rsid w:val="00940063"/>
    <w:rPr>
      <w:rFonts w:eastAsiaTheme="minorEastAsia"/>
      <w:color w:val="5A5A5A" w:themeColor="text1" w:themeTint="A5"/>
      <w:spacing w:val="15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940063"/>
    <w:pPr>
      <w:ind w:left="720"/>
      <w:contextualSpacing/>
    </w:pPr>
    <w:rPr>
      <w:rFonts w:eastAsiaTheme="minorHAnsi"/>
      <w:sz w:val="22"/>
      <w:szCs w:val="22"/>
      <w:lang w:val="en-US" w:eastAsia="en-US"/>
    </w:rPr>
  </w:style>
  <w:style w:type="paragraph" w:styleId="Debesliotekstas">
    <w:name w:val="Balloon Text"/>
    <w:basedOn w:val="prastasis"/>
    <w:link w:val="DebesliotekstasDiagrama"/>
    <w:unhideWhenUsed/>
    <w:qFormat/>
    <w:rsid w:val="00940063"/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940063"/>
    <w:rPr>
      <w:rFonts w:ascii="Segoe UI" w:eastAsiaTheme="minorEastAsia" w:hAnsi="Segoe UI" w:cs="Segoe UI"/>
      <w:sz w:val="18"/>
      <w:szCs w:val="18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qFormat/>
    <w:rsid w:val="00940063"/>
    <w:rPr>
      <w:b/>
      <w:bCs/>
    </w:rPr>
  </w:style>
  <w:style w:type="character" w:customStyle="1" w:styleId="KomentarotemaDiagrama1">
    <w:name w:val="Komentaro tema Diagrama1"/>
    <w:basedOn w:val="KomentarotekstasDiagrama1"/>
    <w:uiPriority w:val="99"/>
    <w:semiHidden/>
    <w:rsid w:val="00940063"/>
    <w:rPr>
      <w:rFonts w:eastAsiaTheme="minorEastAsia"/>
      <w:b/>
      <w:bCs/>
      <w:sz w:val="20"/>
      <w:szCs w:val="20"/>
      <w:lang w:val="lt-LT" w:eastAsia="lt-LT"/>
    </w:rPr>
  </w:style>
  <w:style w:type="paragraph" w:styleId="prastasiniatinklio">
    <w:name w:val="Normal (Web)"/>
    <w:basedOn w:val="prastasis"/>
    <w:unhideWhenUsed/>
    <w:qFormat/>
    <w:rsid w:val="00940063"/>
    <w:pPr>
      <w:spacing w:beforeAutospacing="1" w:afterAutospacing="1"/>
    </w:pPr>
  </w:style>
  <w:style w:type="paragraph" w:customStyle="1" w:styleId="Puslapinantratirporat">
    <w:name w:val="Puslapinė antraštė ir poraštė"/>
    <w:basedOn w:val="prastasis"/>
    <w:qFormat/>
    <w:rsid w:val="00940063"/>
  </w:style>
  <w:style w:type="paragraph" w:styleId="Antrats">
    <w:name w:val="header"/>
    <w:basedOn w:val="prastasis"/>
    <w:link w:val="AntratsDiagrama"/>
    <w:unhideWhenUsed/>
    <w:rsid w:val="00940063"/>
    <w:pPr>
      <w:tabs>
        <w:tab w:val="center" w:pos="4513"/>
        <w:tab w:val="right" w:pos="9026"/>
      </w:tabs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AntratsDiagrama1">
    <w:name w:val="Antraštės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940063"/>
    <w:pPr>
      <w:tabs>
        <w:tab w:val="center" w:pos="4513"/>
        <w:tab w:val="right" w:pos="9026"/>
      </w:tabs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PoratDiagrama1">
    <w:name w:val="Poraštė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styleId="Pataisymai">
    <w:name w:val="Revision"/>
    <w:uiPriority w:val="99"/>
    <w:semiHidden/>
    <w:qFormat/>
    <w:rsid w:val="00940063"/>
    <w:pPr>
      <w:suppressAutoHyphens/>
      <w:spacing w:after="0" w:line="240" w:lineRule="auto"/>
      <w:ind w:firstLine="697"/>
      <w:jc w:val="both"/>
    </w:pPr>
    <w:rPr>
      <w:rFonts w:ascii="Times New Roman" w:eastAsiaTheme="minorEastAsia" w:hAnsi="Times New Roman"/>
      <w:sz w:val="24"/>
      <w:szCs w:val="24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40063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  <w:lang w:val="en-US" w:eastAsia="en-US"/>
    </w:rPr>
  </w:style>
  <w:style w:type="character" w:customStyle="1" w:styleId="PavadinimasDiagrama1">
    <w:name w:val="Pavadinimas Diagrama1"/>
    <w:basedOn w:val="Numatytasispastraiposriftas"/>
    <w:uiPriority w:val="10"/>
    <w:rsid w:val="00940063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paragraph" w:styleId="Betarp">
    <w:name w:val="No Spacing"/>
    <w:link w:val="BetarpDiagrama"/>
    <w:uiPriority w:val="1"/>
    <w:qFormat/>
    <w:rsid w:val="00940063"/>
    <w:pPr>
      <w:suppressAutoHyphens/>
      <w:spacing w:after="0" w:line="240" w:lineRule="auto"/>
      <w:ind w:firstLine="697"/>
      <w:jc w:val="both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940063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 w:eastAsia="en-US"/>
    </w:rPr>
  </w:style>
  <w:style w:type="character" w:customStyle="1" w:styleId="CitataDiagrama1">
    <w:name w:val="Citata Diagrama1"/>
    <w:basedOn w:val="Numatytasispastraiposriftas"/>
    <w:uiPriority w:val="29"/>
    <w:rsid w:val="00940063"/>
    <w:rPr>
      <w:rFonts w:eastAsiaTheme="minorEastAsia"/>
      <w:i/>
      <w:iCs/>
      <w:color w:val="404040" w:themeColor="text1" w:themeTint="BF"/>
      <w:sz w:val="21"/>
      <w:szCs w:val="21"/>
      <w:lang w:val="lt-LT" w:eastAsia="lt-LT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40063"/>
    <w:pPr>
      <w:pBdr>
        <w:top w:val="single" w:sz="24" w:space="4" w:color="ED7D31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IskirtacitataDiagrama1">
    <w:name w:val="Išskirta citata Diagrama1"/>
    <w:basedOn w:val="Numatytasispastraiposriftas"/>
    <w:uiPriority w:val="30"/>
    <w:rsid w:val="00940063"/>
    <w:rPr>
      <w:rFonts w:eastAsiaTheme="minorEastAsia"/>
      <w:i/>
      <w:iCs/>
      <w:color w:val="5B9BD5" w:themeColor="accent1"/>
      <w:sz w:val="21"/>
      <w:szCs w:val="21"/>
      <w:lang w:val="lt-LT" w:eastAsia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940063"/>
  </w:style>
  <w:style w:type="paragraph" w:styleId="Turinys1">
    <w:name w:val="toc 1"/>
    <w:basedOn w:val="prastasis"/>
    <w:next w:val="prastasis"/>
    <w:autoRedefine/>
    <w:uiPriority w:val="39"/>
    <w:unhideWhenUsed/>
    <w:rsid w:val="00940063"/>
    <w:pPr>
      <w:tabs>
        <w:tab w:val="left" w:pos="426"/>
        <w:tab w:val="left" w:pos="1100"/>
        <w:tab w:val="right" w:leader="dot" w:pos="9962"/>
      </w:tabs>
      <w:ind w:right="877" w:firstLine="0"/>
    </w:pPr>
    <w:rPr>
      <w:rFonts w:cstheme="minorHAnsi"/>
    </w:rPr>
  </w:style>
  <w:style w:type="paragraph" w:customStyle="1" w:styleId="tajtip">
    <w:name w:val="tajtip"/>
    <w:basedOn w:val="prastasis"/>
    <w:qFormat/>
    <w:rsid w:val="0094006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qFormat/>
    <w:rsid w:val="00940063"/>
    <w:pPr>
      <w:suppressAutoHyphens/>
      <w:spacing w:after="40" w:line="240" w:lineRule="auto"/>
      <w:ind w:firstLine="697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paragraph" w:styleId="Turinys2">
    <w:name w:val="toc 2"/>
    <w:basedOn w:val="prastasis"/>
    <w:next w:val="prastasis"/>
    <w:autoRedefine/>
    <w:uiPriority w:val="39"/>
    <w:unhideWhenUsed/>
    <w:rsid w:val="00940063"/>
    <w:pPr>
      <w:tabs>
        <w:tab w:val="right" w:leader="dot" w:pos="9962"/>
      </w:tabs>
      <w:ind w:left="220"/>
    </w:pPr>
  </w:style>
  <w:style w:type="paragraph" w:customStyle="1" w:styleId="S1lygis">
    <w:name w:val="_S 1 lygis"/>
    <w:basedOn w:val="prastasis"/>
    <w:qFormat/>
    <w:rsid w:val="00940063"/>
    <w:pPr>
      <w:numPr>
        <w:numId w:val="1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qFormat/>
    <w:rsid w:val="00940063"/>
    <w:pPr>
      <w:tabs>
        <w:tab w:val="num" w:pos="709"/>
      </w:tabs>
      <w:spacing w:before="120" w:after="120" w:line="240" w:lineRule="auto"/>
      <w:ind w:left="709" w:hanging="70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qFormat/>
    <w:rsid w:val="00940063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40063"/>
    <w:pPr>
      <w:spacing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940063"/>
    <w:rPr>
      <w:rFonts w:eastAsiaTheme="minorEastAsia"/>
      <w:sz w:val="20"/>
      <w:szCs w:val="20"/>
      <w:lang w:val="lt-LT" w:eastAsia="lt-LT"/>
    </w:rPr>
  </w:style>
  <w:style w:type="paragraph" w:customStyle="1" w:styleId="Normal12pt">
    <w:name w:val="Normal + 12 pt"/>
    <w:basedOn w:val="prastasis"/>
    <w:link w:val="Normal12ptChar"/>
    <w:qFormat/>
    <w:rsid w:val="00940063"/>
    <w:pPr>
      <w:spacing w:line="240" w:lineRule="auto"/>
      <w:ind w:right="-283"/>
    </w:pPr>
    <w:rPr>
      <w:rFonts w:eastAsiaTheme="minorHAnsi"/>
      <w:sz w:val="22"/>
      <w:szCs w:val="22"/>
      <w:lang w:val="en-US" w:eastAsia="en-US"/>
    </w:rPr>
  </w:style>
  <w:style w:type="paragraph" w:customStyle="1" w:styleId="paragrafesrasas2lygis">
    <w:name w:val="_paragrafe sąrasas 2 lygis"/>
    <w:basedOn w:val="Pagrindiniotekstotrauka2"/>
    <w:qFormat/>
    <w:rsid w:val="00940063"/>
    <w:pPr>
      <w:spacing w:line="276" w:lineRule="auto"/>
      <w:ind w:left="0" w:firstLine="0"/>
    </w:pPr>
    <w:rPr>
      <w:rFonts w:ascii="Times New Roman" w:eastAsia="Times New Roman" w:hAnsi="Times New Roman"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qFormat/>
    <w:rsid w:val="00940063"/>
    <w:pPr>
      <w:spacing w:after="120" w:line="480" w:lineRule="auto"/>
      <w:ind w:left="283"/>
    </w:pPr>
    <w:rPr>
      <w:rFonts w:eastAsiaTheme="minorHAnsi"/>
      <w:sz w:val="22"/>
      <w:szCs w:val="22"/>
      <w:lang w:val="en-US" w:eastAsia="en-US"/>
    </w:rPr>
  </w:style>
  <w:style w:type="character" w:customStyle="1" w:styleId="Pagrindiniotekstotrauka2Diagrama1">
    <w:name w:val="Pagrindinio teksto įtrauka 2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customStyle="1" w:styleId="Pantraste">
    <w:name w:val="P.antraste"/>
    <w:basedOn w:val="prastasis"/>
    <w:qFormat/>
    <w:rsid w:val="00940063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numbering" w:customStyle="1" w:styleId="List51">
    <w:name w:val="List 51"/>
    <w:qFormat/>
    <w:rsid w:val="00940063"/>
  </w:style>
  <w:style w:type="numbering" w:customStyle="1" w:styleId="CurrentList1">
    <w:name w:val="Current List1"/>
    <w:uiPriority w:val="99"/>
    <w:qFormat/>
    <w:rsid w:val="00940063"/>
  </w:style>
  <w:style w:type="numbering" w:customStyle="1" w:styleId="Style1">
    <w:name w:val="Style1"/>
    <w:uiPriority w:val="99"/>
    <w:qFormat/>
    <w:rsid w:val="00940063"/>
  </w:style>
  <w:style w:type="table" w:styleId="Lentelstinklelis">
    <w:name w:val="Table Grid"/>
    <w:basedOn w:val="prastojilentel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prastojilentel"/>
    <w:uiPriority w:val="39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uiPriority w:val="39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3"/>
    <w:basedOn w:val="prastojilentel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StyleRowBandSize w:val="1"/>
      <w:tblStyleColBandSize w:val="1"/>
    </w:tblPr>
  </w:style>
  <w:style w:type="table" w:customStyle="1" w:styleId="2">
    <w:name w:val="2"/>
    <w:basedOn w:val="prastojilentel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leGrid1">
    <w:name w:val="Table Grid1"/>
    <w:basedOn w:val="prastojilentel"/>
    <w:uiPriority w:val="99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saitas">
    <w:name w:val="Hyperlink"/>
    <w:aliases w:val="Alna"/>
    <w:uiPriority w:val="99"/>
    <w:rsid w:val="00940063"/>
    <w:rPr>
      <w:rFonts w:cs="Times New Roman"/>
      <w:color w:val="0000FF"/>
      <w:u w:val="single"/>
    </w:rPr>
  </w:style>
  <w:style w:type="paragraph" w:customStyle="1" w:styleId="SLONormalnospace">
    <w:name w:val="SLO Normal (nospace)"/>
    <w:basedOn w:val="prastasis"/>
    <w:rsid w:val="00940063"/>
    <w:pPr>
      <w:suppressAutoHyphens w:val="0"/>
      <w:overflowPunct w:val="0"/>
      <w:autoSpaceDE w:val="0"/>
      <w:autoSpaceDN w:val="0"/>
      <w:adjustRightInd w:val="0"/>
      <w:spacing w:line="240" w:lineRule="auto"/>
      <w:ind w:firstLine="0"/>
    </w:pPr>
    <w:rPr>
      <w:rFonts w:ascii="Garamond" w:eastAsiaTheme="minorHAnsi" w:hAnsi="Garamond"/>
      <w:sz w:val="24"/>
      <w:szCs w:val="22"/>
      <w:lang w:eastAsia="en-US"/>
    </w:rPr>
  </w:style>
  <w:style w:type="paragraph" w:customStyle="1" w:styleId="Style6">
    <w:name w:val="Style6"/>
    <w:basedOn w:val="prastasis"/>
    <w:uiPriority w:val="99"/>
    <w:rsid w:val="00940063"/>
    <w:pPr>
      <w:widowControl w:val="0"/>
      <w:suppressAutoHyphens w:val="0"/>
      <w:autoSpaceDE w:val="0"/>
      <w:autoSpaceDN w:val="0"/>
      <w:adjustRightInd w:val="0"/>
      <w:spacing w:line="274" w:lineRule="exact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24">
    <w:name w:val="Font Style24"/>
    <w:uiPriority w:val="99"/>
    <w:rsid w:val="00940063"/>
    <w:rPr>
      <w:rFonts w:ascii="Times New Roman" w:hAnsi="Times New Roman" w:cs="Times New Roman" w:hint="default"/>
      <w:sz w:val="24"/>
      <w:szCs w:val="24"/>
    </w:rPr>
  </w:style>
  <w:style w:type="character" w:customStyle="1" w:styleId="SLONormalChar">
    <w:name w:val="SLO Normal Char"/>
    <w:link w:val="SLONormal"/>
    <w:locked/>
    <w:rsid w:val="00940063"/>
    <w:rPr>
      <w:rFonts w:ascii="Garamond" w:hAnsi="Garamond"/>
      <w:sz w:val="24"/>
    </w:rPr>
  </w:style>
  <w:style w:type="paragraph" w:customStyle="1" w:styleId="SLONormal">
    <w:name w:val="SLO Normal"/>
    <w:link w:val="SLONormalChar"/>
    <w:rsid w:val="00940063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Garamond" w:hAnsi="Garamond"/>
      <w:sz w:val="24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940063"/>
    <w:rPr>
      <w:vertAlign w:val="superscript"/>
    </w:rPr>
  </w:style>
  <w:style w:type="paragraph" w:customStyle="1" w:styleId="Standard">
    <w:name w:val="Standard"/>
    <w:qFormat/>
    <w:rsid w:val="00940063"/>
    <w:pPr>
      <w:suppressAutoHyphens/>
      <w:spacing w:line="276" w:lineRule="auto"/>
      <w:textAlignment w:val="baseline"/>
    </w:pPr>
    <w:rPr>
      <w:rFonts w:ascii="Calibri" w:eastAsia="Segoe UI" w:hAnsi="Calibri" w:cs="Tahoma"/>
      <w:sz w:val="21"/>
      <w:szCs w:val="21"/>
      <w:lang w:val="lt-LT" w:eastAsia="lt-LT"/>
    </w:rPr>
  </w:style>
  <w:style w:type="paragraph" w:customStyle="1" w:styleId="western">
    <w:name w:val="western"/>
    <w:basedOn w:val="Standard"/>
    <w:rsid w:val="00940063"/>
    <w:pPr>
      <w:autoSpaceDN w:val="0"/>
      <w:spacing w:before="280" w:after="159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Standard"/>
    <w:qFormat/>
    <w:rsid w:val="00940063"/>
    <w:pPr>
      <w:ind w:firstLine="567"/>
      <w:jc w:val="both"/>
    </w:pPr>
    <w:rPr>
      <w:szCs w:val="20"/>
    </w:rPr>
  </w:style>
  <w:style w:type="character" w:customStyle="1" w:styleId="DefaultParagraphFont2">
    <w:name w:val="Default Paragraph Font2"/>
    <w:qFormat/>
    <w:rsid w:val="00940063"/>
  </w:style>
  <w:style w:type="paragraph" w:customStyle="1" w:styleId="Lentelsturinys">
    <w:name w:val="Lentelės turinys"/>
    <w:basedOn w:val="Standard"/>
    <w:qFormat/>
    <w:rsid w:val="00940063"/>
    <w:pPr>
      <w:widowControl w:val="0"/>
      <w:suppressLineNumber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int1">
    <w:name w:val="point1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3">
    <w:name w:val="Lentelės tinklelis3"/>
    <w:basedOn w:val="prastojilentel"/>
    <w:uiPriority w:val="39"/>
    <w:rsid w:val="00940063"/>
    <w:pPr>
      <w:suppressAutoHyphens/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qFormat/>
    <w:rsid w:val="00940063"/>
    <w:rPr>
      <w:color w:val="808080"/>
      <w:shd w:val="clear" w:color="auto" w:fill="E6E6E6"/>
    </w:rPr>
  </w:style>
  <w:style w:type="character" w:customStyle="1" w:styleId="Internetlink">
    <w:name w:val="Internet link"/>
    <w:qFormat/>
    <w:rsid w:val="00940063"/>
    <w:rPr>
      <w:color w:val="000080"/>
      <w:u w:val="single"/>
    </w:rPr>
  </w:style>
  <w:style w:type="character" w:styleId="Emfaz">
    <w:name w:val="Emphasis"/>
    <w:basedOn w:val="Numatytasispastraiposriftas"/>
    <w:uiPriority w:val="20"/>
    <w:qFormat/>
    <w:rsid w:val="00940063"/>
    <w:rPr>
      <w:i/>
      <w:iCs/>
      <w:color w:val="000000" w:themeColor="text1"/>
    </w:rPr>
  </w:style>
  <w:style w:type="character" w:styleId="Perirtashipersaitas">
    <w:name w:val="FollowedHyperlink"/>
    <w:basedOn w:val="Numatytasispastraiposriftas"/>
    <w:uiPriority w:val="99"/>
    <w:unhideWhenUsed/>
    <w:rsid w:val="00940063"/>
    <w:rPr>
      <w:color w:val="954F72" w:themeColor="followedHyperlink"/>
      <w:u w:val="single"/>
    </w:rPr>
  </w:style>
  <w:style w:type="character" w:styleId="Dokumentoinaosnumeris">
    <w:name w:val="endnote reference"/>
    <w:rsid w:val="00940063"/>
    <w:rPr>
      <w:vertAlign w:val="superscript"/>
    </w:rPr>
  </w:style>
  <w:style w:type="character" w:customStyle="1" w:styleId="Paminjimas1">
    <w:name w:val="Paminėjimas1"/>
    <w:basedOn w:val="Numatytasispastraiposriftas"/>
    <w:uiPriority w:val="99"/>
    <w:unhideWhenUsed/>
    <w:qFormat/>
    <w:rsid w:val="00940063"/>
    <w:rPr>
      <w:color w:val="2B579A"/>
      <w:shd w:val="clear" w:color="auto" w:fill="E6E6E6"/>
    </w:rPr>
  </w:style>
  <w:style w:type="character" w:customStyle="1" w:styleId="cf11">
    <w:name w:val="cf11"/>
    <w:basedOn w:val="Numatytasispastraiposriftas"/>
    <w:qFormat/>
    <w:rsid w:val="00940063"/>
    <w:rPr>
      <w:rFonts w:ascii="Segoe UI" w:hAnsi="Segoe UI" w:cs="Segoe UI"/>
      <w:color w:val="0000FF"/>
      <w:sz w:val="18"/>
      <w:szCs w:val="18"/>
    </w:rPr>
  </w:style>
  <w:style w:type="character" w:customStyle="1" w:styleId="cf21">
    <w:name w:val="cf21"/>
    <w:basedOn w:val="Numatytasispastraiposriftas"/>
    <w:qFormat/>
    <w:rsid w:val="00940063"/>
    <w:rPr>
      <w:rFonts w:ascii="Segoe UI" w:hAnsi="Segoe UI" w:cs="Segoe UI"/>
      <w:color w:val="538135"/>
      <w:sz w:val="18"/>
      <w:szCs w:val="18"/>
    </w:rPr>
  </w:style>
  <w:style w:type="character" w:customStyle="1" w:styleId="hgkelc">
    <w:name w:val="hgkelc"/>
    <w:basedOn w:val="Numatytasispastraiposriftas"/>
    <w:qFormat/>
    <w:rsid w:val="00940063"/>
  </w:style>
  <w:style w:type="character" w:customStyle="1" w:styleId="UnresolvedMention1">
    <w:name w:val="Unresolved Mention1"/>
    <w:basedOn w:val="Numatytasispastraiposriftas"/>
    <w:uiPriority w:val="99"/>
    <w:semiHidden/>
    <w:unhideWhenUsed/>
    <w:qFormat/>
    <w:rsid w:val="00940063"/>
    <w:rPr>
      <w:color w:val="605E5C"/>
      <w:shd w:val="clear" w:color="auto" w:fill="E1DFDD"/>
    </w:rPr>
  </w:style>
  <w:style w:type="character" w:customStyle="1" w:styleId="PaprastasistekstasDiagrama">
    <w:name w:val="Paprastasis tekstas Diagrama"/>
    <w:basedOn w:val="Numatytasispastraiposriftas"/>
    <w:link w:val="Paprastasistekstas"/>
    <w:qFormat/>
    <w:rsid w:val="00940063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qFormat/>
    <w:rsid w:val="00940063"/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940063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basedOn w:val="Numatytasispastraiposriftas"/>
    <w:qFormat/>
    <w:rsid w:val="00940063"/>
  </w:style>
  <w:style w:type="character" w:customStyle="1" w:styleId="apple-converted-space">
    <w:name w:val="apple-converted-space"/>
    <w:basedOn w:val="Numatytasispastraiposriftas"/>
    <w:qFormat/>
    <w:rsid w:val="00940063"/>
  </w:style>
  <w:style w:type="character" w:customStyle="1" w:styleId="CommentTextChar1">
    <w:name w:val="Comment Text Char1"/>
    <w:basedOn w:val="Numatytasispastraiposriftas"/>
    <w:qFormat/>
    <w:rsid w:val="00940063"/>
  </w:style>
  <w:style w:type="character" w:customStyle="1" w:styleId="DefaultParagraphFont1">
    <w:name w:val="Default Paragraph Font1"/>
    <w:qFormat/>
    <w:rsid w:val="00940063"/>
  </w:style>
  <w:style w:type="paragraph" w:customStyle="1" w:styleId="caption1">
    <w:name w:val="caption1"/>
    <w:basedOn w:val="prastasis"/>
    <w:qFormat/>
    <w:rsid w:val="00940063"/>
    <w:pPr>
      <w:suppressLineNumbers/>
      <w:spacing w:before="120" w:after="120" w:line="276" w:lineRule="auto"/>
      <w:ind w:firstLine="0"/>
      <w:jc w:val="left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prastasis"/>
    <w:next w:val="prastasis"/>
    <w:uiPriority w:val="35"/>
    <w:unhideWhenUsed/>
    <w:qFormat/>
    <w:rsid w:val="00940063"/>
    <w:pPr>
      <w:spacing w:after="160" w:line="240" w:lineRule="auto"/>
      <w:ind w:firstLine="0"/>
      <w:jc w:val="left"/>
    </w:pPr>
    <w:rPr>
      <w:b/>
      <w:bCs/>
      <w:color w:val="404040" w:themeColor="text1" w:themeTint="BF"/>
      <w:sz w:val="16"/>
      <w:szCs w:val="16"/>
    </w:rPr>
  </w:style>
  <w:style w:type="paragraph" w:customStyle="1" w:styleId="indexheading1">
    <w:name w:val="index heading1"/>
    <w:basedOn w:val="Antrat10"/>
    <w:qFormat/>
    <w:rsid w:val="00940063"/>
    <w:pPr>
      <w:ind w:firstLine="0"/>
      <w:jc w:val="left"/>
    </w:pPr>
  </w:style>
  <w:style w:type="paragraph" w:styleId="Indeksas1">
    <w:name w:val="index 1"/>
    <w:basedOn w:val="prastasis"/>
    <w:next w:val="prastasis"/>
    <w:autoRedefine/>
    <w:uiPriority w:val="99"/>
    <w:semiHidden/>
    <w:unhideWhenUsed/>
    <w:rsid w:val="00940063"/>
    <w:pPr>
      <w:spacing w:line="240" w:lineRule="auto"/>
      <w:ind w:left="210" w:hanging="210"/>
      <w:jc w:val="left"/>
    </w:pPr>
  </w:style>
  <w:style w:type="paragraph" w:styleId="Indeksoantrat">
    <w:name w:val="index heading"/>
    <w:basedOn w:val="Antrat"/>
    <w:rsid w:val="00940063"/>
    <w:pPr>
      <w:suppressLineNumbers/>
      <w:spacing w:before="120" w:after="120" w:line="276" w:lineRule="auto"/>
      <w:ind w:firstLine="0"/>
      <w:jc w:val="left"/>
    </w:pPr>
    <w:rPr>
      <w:rFonts w:cs="Lucida Sans"/>
      <w:b w:val="0"/>
      <w:bCs w:val="0"/>
      <w:i/>
      <w:iCs/>
      <w:color w:val="auto"/>
      <w:sz w:val="24"/>
      <w:szCs w:val="24"/>
    </w:rPr>
  </w:style>
  <w:style w:type="paragraph" w:customStyle="1" w:styleId="pf0">
    <w:name w:val="pf0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iagrama11">
    <w:name w:val="Diagrama11"/>
    <w:basedOn w:val="prastasis"/>
    <w:next w:val="Puslapioinaostekstas"/>
    <w:uiPriority w:val="99"/>
    <w:qFormat/>
    <w:rsid w:val="00940063"/>
    <w:pPr>
      <w:spacing w:line="240" w:lineRule="auto"/>
      <w:ind w:firstLine="0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940063"/>
    <w:pPr>
      <w:suppressAutoHyphens/>
      <w:spacing w:after="0" w:line="240" w:lineRule="auto"/>
    </w:pPr>
    <w:rPr>
      <w:rFonts w:ascii="Montserrat" w:hAnsi="Montserrat" w:cs="Montserrat"/>
      <w:color w:val="000000"/>
      <w:sz w:val="24"/>
      <w:szCs w:val="24"/>
      <w:lang w:val="lt-LT"/>
    </w:rPr>
  </w:style>
  <w:style w:type="paragraph" w:customStyle="1" w:styleId="arno1">
    <w:name w:val="arno1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gramadiagramadiagrama">
    <w:name w:val="diagramadiagramadiagrama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Paprastasistekstas">
    <w:name w:val="Plain Text"/>
    <w:basedOn w:val="prastasis"/>
    <w:link w:val="PaprastasistekstasDiagrama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PaprastasistekstasDiagrama1">
    <w:name w:val="Paprastasis tekstas Diagrama1"/>
    <w:basedOn w:val="Numatytasispastraiposriftas"/>
    <w:uiPriority w:val="99"/>
    <w:semiHidden/>
    <w:rsid w:val="00940063"/>
    <w:rPr>
      <w:rFonts w:ascii="Consolas" w:eastAsiaTheme="minorEastAsia" w:hAnsi="Consolas"/>
      <w:sz w:val="21"/>
      <w:szCs w:val="21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qFormat/>
    <w:rsid w:val="00940063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Pagrindiniotekstotrauka3Diagrama1">
    <w:name w:val="Pagrindinio teksto įtrauka 3 Diagrama1"/>
    <w:basedOn w:val="Numatytasispastraiposriftas"/>
    <w:uiPriority w:val="99"/>
    <w:semiHidden/>
    <w:rsid w:val="00940063"/>
    <w:rPr>
      <w:rFonts w:eastAsiaTheme="minorEastAsia"/>
      <w:sz w:val="16"/>
      <w:szCs w:val="16"/>
      <w:lang w:val="lt-LT" w:eastAsia="lt-LT"/>
    </w:rPr>
  </w:style>
  <w:style w:type="paragraph" w:customStyle="1" w:styleId="msolistparagraph0">
    <w:name w:val="msolistparagraph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rsid w:val="00940063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PagrindiniotekstotraukaDiagrama1">
    <w:name w:val="Pagrindinio teksto įtrauka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customStyle="1" w:styleId="numeracijaskliaustai">
    <w:name w:val="numeracijaskliaustai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iernormal0">
    <w:name w:val="couriernormal0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middle">
    <w:name w:val="msolistparagraphcxspmiddle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last">
    <w:name w:val="msolistparagraphcxsplast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paragraph1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cxsplast">
    <w:name w:val="listparagraph1cxsplast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spacing1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cxspmiddle">
    <w:name w:val="listparagraph1cxspmiddle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6">
    <w:name w:val="766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prastasis"/>
    <w:qFormat/>
    <w:rsid w:val="00940063"/>
    <w:pPr>
      <w:spacing w:beforeAutospacing="1" w:after="16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prastasis"/>
    <w:qFormat/>
    <w:rsid w:val="00940063"/>
    <w:pP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3">
    <w:name w:val="xl73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prastasis"/>
    <w:qFormat/>
    <w:rsid w:val="00940063"/>
    <w:pPr>
      <w:spacing w:beforeAutospacing="1" w:after="16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prastasis"/>
    <w:qFormat/>
    <w:rsid w:val="00940063"/>
    <w:pPr>
      <w:spacing w:beforeAutospacing="1" w:after="160" w:afterAutospacing="1" w:line="240" w:lineRule="auto"/>
      <w:ind w:firstLine="0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prastasis"/>
    <w:qFormat/>
    <w:rsid w:val="00940063"/>
    <w:pPr>
      <w:shd w:val="clear" w:color="000000" w:fill="FFFF00"/>
      <w:spacing w:beforeAutospacing="1" w:after="16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prastasis"/>
    <w:qFormat/>
    <w:rsid w:val="00940063"/>
    <w:pPr>
      <w:spacing w:beforeAutospacing="1" w:after="160" w:afterAutospacing="1" w:line="240" w:lineRule="auto"/>
      <w:ind w:firstLine="0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linija">
    <w:name w:val="linija"/>
    <w:basedOn w:val="prastasis"/>
    <w:uiPriority w:val="99"/>
    <w:qFormat/>
    <w:rsid w:val="00940063"/>
    <w:pPr>
      <w:spacing w:before="280" w:after="280" w:line="240" w:lineRule="auto"/>
      <w:ind w:firstLine="0"/>
      <w:jc w:val="lef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entelsantrat">
    <w:name w:val="Lentelės antraštė"/>
    <w:basedOn w:val="Lentelsturinys"/>
    <w:qFormat/>
    <w:rsid w:val="00940063"/>
    <w:pPr>
      <w:jc w:val="center"/>
    </w:pPr>
    <w:rPr>
      <w:b/>
      <w:bCs/>
    </w:rPr>
  </w:style>
  <w:style w:type="numbering" w:customStyle="1" w:styleId="Sraonra1">
    <w:name w:val="Sąrašo nėra1"/>
    <w:semiHidden/>
    <w:unhideWhenUsed/>
    <w:qFormat/>
    <w:rsid w:val="00940063"/>
  </w:style>
  <w:style w:type="table" w:customStyle="1" w:styleId="Lentelstinklelis1">
    <w:name w:val="Lentelės tinklelis1"/>
    <w:basedOn w:val="prastojilentel"/>
    <w:rsid w:val="00940063"/>
    <w:pPr>
      <w:suppressAutoHyphens/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uiPriority w:val="59"/>
    <w:rsid w:val="00940063"/>
    <w:pPr>
      <w:suppressAutoHyphens/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7">
    <w:name w:val="Lentelės tinklelis7"/>
    <w:basedOn w:val="prastojilentel"/>
    <w:uiPriority w:val="39"/>
    <w:rsid w:val="00940063"/>
    <w:pPr>
      <w:suppressAutoHyphens/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">
    <w:name w:val="Footnote"/>
    <w:basedOn w:val="Standard"/>
    <w:qFormat/>
    <w:rsid w:val="00940063"/>
    <w:rPr>
      <w:sz w:val="20"/>
      <w:szCs w:val="20"/>
    </w:rPr>
  </w:style>
  <w:style w:type="paragraph" w:customStyle="1" w:styleId="StandardWW">
    <w:name w:val="Standard (WW)"/>
    <w:qFormat/>
    <w:rsid w:val="00940063"/>
    <w:pPr>
      <w:suppressAutoHyphens/>
      <w:spacing w:after="0" w:line="240" w:lineRule="auto"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lt-LT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gimantas.usas@prienai.l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administracija@prienai.l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7</Pages>
  <Words>1921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GiedreAu</dc:creator>
  <cp:keywords/>
  <dc:description/>
  <cp:lastModifiedBy>GiedreAu</cp:lastModifiedBy>
  <cp:revision>26</cp:revision>
  <dcterms:created xsi:type="dcterms:W3CDTF">2026-02-24T08:38:00Z</dcterms:created>
  <dcterms:modified xsi:type="dcterms:W3CDTF">2026-03-10T11:23:00Z</dcterms:modified>
</cp:coreProperties>
</file>